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9BB" w:rsidRPr="005349BB" w:rsidRDefault="005349BB" w:rsidP="005349BB">
      <w:pPr>
        <w:pStyle w:val="Overskrift1"/>
        <w:rPr>
          <w:rFonts w:ascii="Palatino Linotype" w:hAnsi="Palatino Linotype"/>
          <w:i w:val="0"/>
          <w:sz w:val="28"/>
          <w:szCs w:val="28"/>
        </w:rPr>
      </w:pPr>
      <w:r>
        <w:rPr>
          <w:rFonts w:ascii="Palatino Linotype" w:hAnsi="Palatino Linotype"/>
          <w:i w:val="0"/>
          <w:sz w:val="28"/>
          <w:szCs w:val="28"/>
        </w:rPr>
        <w:t>Eksempel på i</w:t>
      </w:r>
      <w:r w:rsidRPr="005349BB">
        <w:rPr>
          <w:rFonts w:ascii="Palatino Linotype" w:hAnsi="Palatino Linotype"/>
          <w:i w:val="0"/>
          <w:sz w:val="28"/>
          <w:szCs w:val="28"/>
        </w:rPr>
        <w:t>nstruks: Støtte ved traumatiske hændelser og anden psykisk belastning</w:t>
      </w:r>
      <w:bookmarkStart w:id="0" w:name="_GoBack"/>
      <w:bookmarkEnd w:id="0"/>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Bold"/>
          <w:b/>
          <w:bCs/>
          <w:color w:val="000000"/>
        </w:rPr>
      </w:pPr>
    </w:p>
    <w:p w:rsidR="005349BB" w:rsidRPr="005349BB" w:rsidRDefault="005349BB" w:rsidP="005349BB">
      <w:pPr>
        <w:autoSpaceDE w:val="0"/>
        <w:autoSpaceDN w:val="0"/>
        <w:adjustRightInd w:val="0"/>
        <w:spacing w:after="0" w:line="240" w:lineRule="auto"/>
        <w:rPr>
          <w:rFonts w:ascii="Palatino Linotype" w:hAnsi="Palatino Linotype" w:cs="Verdana-Bold"/>
          <w:b/>
          <w:bCs/>
          <w:color w:val="000000"/>
        </w:rPr>
      </w:pPr>
    </w:p>
    <w:p w:rsidR="005349BB" w:rsidRPr="005349BB" w:rsidRDefault="005349BB" w:rsidP="005349BB">
      <w:pPr>
        <w:autoSpaceDE w:val="0"/>
        <w:autoSpaceDN w:val="0"/>
        <w:adjustRightInd w:val="0"/>
        <w:spacing w:after="0" w:line="240" w:lineRule="auto"/>
        <w:rPr>
          <w:rFonts w:ascii="Palatino Linotype" w:hAnsi="Palatino Linotype" w:cs="Verdana-Bold"/>
          <w:b/>
          <w:bCs/>
          <w:color w:val="000000"/>
        </w:rPr>
      </w:pPr>
      <w:r w:rsidRPr="005349BB">
        <w:rPr>
          <w:rFonts w:ascii="Palatino Linotype" w:hAnsi="Palatino Linotype" w:cs="Verdana-Bold"/>
          <w:b/>
          <w:bCs/>
          <w:color w:val="000000"/>
        </w:rPr>
        <w:t>1) Formål</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Formålet med instruksen er at [indsæt navn på organisationen]:</w:t>
      </w:r>
    </w:p>
    <w:p w:rsidR="005349BB" w:rsidRPr="005349BB" w:rsidRDefault="005349BB" w:rsidP="005349BB">
      <w:pPr>
        <w:pStyle w:val="Listeafsnit"/>
        <w:numPr>
          <w:ilvl w:val="0"/>
          <w:numId w:val="12"/>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sikre at relevante støttende og akutte samtaler anvendes, når der opstår belastning</w:t>
      </w:r>
      <w:r>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af medarbejdere</w:t>
      </w:r>
    </w:p>
    <w:p w:rsidR="005349BB" w:rsidRPr="005349BB" w:rsidRDefault="005349BB" w:rsidP="005349BB">
      <w:pPr>
        <w:pStyle w:val="Listeafsnit"/>
        <w:numPr>
          <w:ilvl w:val="0"/>
          <w:numId w:val="5"/>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 xml:space="preserve">lever op </w:t>
      </w:r>
      <w:r w:rsidRPr="005349BB">
        <w:rPr>
          <w:rFonts w:ascii="Palatino Linotype" w:hAnsi="Palatino Linotype" w:cs="Verdana"/>
          <w:sz w:val="20"/>
          <w:szCs w:val="20"/>
        </w:rPr>
        <w:t xml:space="preserve">til </w:t>
      </w:r>
      <w:r w:rsidRPr="005349BB">
        <w:rPr>
          <w:rFonts w:ascii="Palatino Linotype" w:hAnsi="Palatino Linotype" w:cs="Verdana-Italic"/>
          <w:iCs/>
          <w:sz w:val="20"/>
          <w:szCs w:val="20"/>
        </w:rPr>
        <w:t xml:space="preserve">Arbejdstilsynets krav </w:t>
      </w:r>
      <w:r w:rsidRPr="005349BB">
        <w:rPr>
          <w:rFonts w:ascii="Palatino Linotype" w:hAnsi="Palatino Linotype" w:cs="Verdana"/>
          <w:sz w:val="20"/>
          <w:szCs w:val="20"/>
        </w:rPr>
        <w:t>om</w:t>
      </w:r>
      <w:r w:rsidRPr="005349BB">
        <w:rPr>
          <w:rFonts w:ascii="Palatino Linotype" w:hAnsi="Palatino Linotype" w:cs="Verdana"/>
          <w:color w:val="000000"/>
          <w:sz w:val="20"/>
          <w:szCs w:val="20"/>
        </w:rPr>
        <w:t>, at medarbejdere og ledere, der har været</w:t>
      </w:r>
    </w:p>
    <w:p w:rsidR="005349BB" w:rsidRPr="005349BB" w:rsidRDefault="005349BB" w:rsidP="005349BB">
      <w:pPr>
        <w:autoSpaceDE w:val="0"/>
        <w:autoSpaceDN w:val="0"/>
        <w:adjustRightInd w:val="0"/>
        <w:spacing w:after="0" w:line="240" w:lineRule="auto"/>
        <w:ind w:left="720"/>
        <w:rPr>
          <w:rFonts w:ascii="Palatino Linotype" w:hAnsi="Palatino Linotype" w:cs="Verdana"/>
          <w:color w:val="000000"/>
          <w:sz w:val="20"/>
          <w:szCs w:val="20"/>
        </w:rPr>
      </w:pPr>
      <w:r w:rsidRPr="005349BB">
        <w:rPr>
          <w:rFonts w:ascii="Palatino Linotype" w:hAnsi="Palatino Linotype" w:cs="Verdana"/>
          <w:color w:val="000000"/>
          <w:sz w:val="20"/>
          <w:szCs w:val="20"/>
        </w:rPr>
        <w:t>udsat for en traumatisk hændelse, enten dire</w:t>
      </w:r>
      <w:r>
        <w:rPr>
          <w:rFonts w:ascii="Palatino Linotype" w:hAnsi="Palatino Linotype" w:cs="Verdana"/>
          <w:color w:val="000000"/>
          <w:sz w:val="20"/>
          <w:szCs w:val="20"/>
        </w:rPr>
        <w:t xml:space="preserve">kte eller som vidner, altid har  </w:t>
      </w:r>
      <w:r w:rsidRPr="005349BB">
        <w:rPr>
          <w:rFonts w:ascii="Palatino Linotype" w:hAnsi="Palatino Linotype" w:cs="Verdana"/>
          <w:color w:val="000000"/>
          <w:sz w:val="20"/>
          <w:szCs w:val="20"/>
        </w:rPr>
        <w:t>adgang</w:t>
      </w:r>
      <w:r>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til psykisk førstehjælp</w:t>
      </w:r>
    </w:p>
    <w:p w:rsidR="005349BB" w:rsidRPr="005349BB" w:rsidRDefault="005349BB" w:rsidP="005349BB">
      <w:pPr>
        <w:pStyle w:val="Listeafsnit"/>
        <w:numPr>
          <w:ilvl w:val="0"/>
          <w:numId w:val="5"/>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sætter en organisatorisk ramme for gennemførelse af psykisk førstehjælp dvs. for</w:t>
      </w:r>
      <w:r>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hvornår, hvordan og af hvem, der lokalt iværksættes psykisk førstehjælp i</w:t>
      </w:r>
    </w:p>
    <w:p w:rsidR="005349BB" w:rsidRPr="005349BB" w:rsidRDefault="005349BB" w:rsidP="005349BB">
      <w:pPr>
        <w:autoSpaceDE w:val="0"/>
        <w:autoSpaceDN w:val="0"/>
        <w:adjustRightInd w:val="0"/>
        <w:spacing w:after="0" w:line="240" w:lineRule="auto"/>
        <w:ind w:left="720"/>
        <w:rPr>
          <w:rFonts w:ascii="Palatino Linotype" w:hAnsi="Palatino Linotype" w:cs="Verdana"/>
          <w:color w:val="000000"/>
          <w:sz w:val="20"/>
          <w:szCs w:val="20"/>
        </w:rPr>
      </w:pPr>
      <w:r w:rsidRPr="005349BB">
        <w:rPr>
          <w:rFonts w:ascii="Palatino Linotype" w:hAnsi="Palatino Linotype" w:cs="Verdana"/>
          <w:color w:val="000000"/>
          <w:sz w:val="20"/>
          <w:szCs w:val="20"/>
        </w:rPr>
        <w:t>forbindelse med arbejdsrelaterede epis</w:t>
      </w:r>
      <w:r>
        <w:rPr>
          <w:rFonts w:ascii="Palatino Linotype" w:hAnsi="Palatino Linotype" w:cs="Verdana"/>
          <w:color w:val="000000"/>
          <w:sz w:val="20"/>
          <w:szCs w:val="20"/>
        </w:rPr>
        <w:t xml:space="preserve">oder med akut eller akkumuleret </w:t>
      </w:r>
      <w:r w:rsidRPr="005349BB">
        <w:rPr>
          <w:rFonts w:ascii="Palatino Linotype" w:hAnsi="Palatino Linotype" w:cs="Verdana"/>
          <w:color w:val="000000"/>
          <w:sz w:val="20"/>
          <w:szCs w:val="20"/>
        </w:rPr>
        <w:t>psykisk</w:t>
      </w:r>
      <w:r>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belastning</w:t>
      </w:r>
    </w:p>
    <w:p w:rsidR="005349BB" w:rsidRPr="005349BB" w:rsidRDefault="005349BB" w:rsidP="005349BB">
      <w:pPr>
        <w:pStyle w:val="Listeafsnit"/>
        <w:numPr>
          <w:ilvl w:val="0"/>
          <w:numId w:val="5"/>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sætter en organisatorisk ramme for organisering og gennemførelse af psykisk</w:t>
      </w:r>
    </w:p>
    <w:p w:rsidR="005349BB" w:rsidRPr="005349BB" w:rsidRDefault="005349BB" w:rsidP="005349BB">
      <w:pPr>
        <w:autoSpaceDE w:val="0"/>
        <w:autoSpaceDN w:val="0"/>
        <w:adjustRightInd w:val="0"/>
        <w:spacing w:after="0" w:line="240" w:lineRule="auto"/>
        <w:ind w:left="720"/>
        <w:rPr>
          <w:rFonts w:ascii="Palatino Linotype" w:hAnsi="Palatino Linotype" w:cs="Verdana"/>
          <w:color w:val="000000"/>
          <w:sz w:val="20"/>
          <w:szCs w:val="20"/>
        </w:rPr>
      </w:pPr>
      <w:r w:rsidRPr="005349BB">
        <w:rPr>
          <w:rFonts w:ascii="Palatino Linotype" w:hAnsi="Palatino Linotype" w:cs="Verdana"/>
          <w:color w:val="000000"/>
          <w:sz w:val="20"/>
          <w:szCs w:val="20"/>
        </w:rPr>
        <w:t xml:space="preserve">førstehjælp dvs. for hvornår, hvordan og </w:t>
      </w:r>
      <w:r>
        <w:rPr>
          <w:rFonts w:ascii="Palatino Linotype" w:hAnsi="Palatino Linotype" w:cs="Verdana"/>
          <w:color w:val="000000"/>
          <w:sz w:val="20"/>
          <w:szCs w:val="20"/>
        </w:rPr>
        <w:t xml:space="preserve">af hvem, der lokalt iværksættes </w:t>
      </w:r>
      <w:r w:rsidRPr="005349BB">
        <w:rPr>
          <w:rFonts w:ascii="Palatino Linotype" w:hAnsi="Palatino Linotype" w:cs="Verdana"/>
          <w:color w:val="000000"/>
          <w:sz w:val="20"/>
          <w:szCs w:val="20"/>
        </w:rPr>
        <w:t>psykisk</w:t>
      </w:r>
      <w:r>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førstehjælp i forbindelse med arbejdsrelaterede episoder med akut eller</w:t>
      </w:r>
      <w:r>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akkumuleret psykisk belastning</w:t>
      </w:r>
    </w:p>
    <w:p w:rsidR="005349BB" w:rsidRPr="005349BB" w:rsidRDefault="005349BB" w:rsidP="005349BB">
      <w:pPr>
        <w:pStyle w:val="Listeafsnit"/>
        <w:numPr>
          <w:ilvl w:val="0"/>
          <w:numId w:val="5"/>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har et underviserteam i psykisk førstehjælp, der kontinuerligt underviser alle</w:t>
      </w:r>
    </w:p>
    <w:p w:rsidR="005349BB" w:rsidRPr="005349BB" w:rsidRDefault="005349BB" w:rsidP="005349BB">
      <w:pPr>
        <w:autoSpaceDE w:val="0"/>
        <w:autoSpaceDN w:val="0"/>
        <w:adjustRightInd w:val="0"/>
        <w:spacing w:after="0" w:line="240" w:lineRule="auto"/>
        <w:ind w:firstLine="720"/>
        <w:rPr>
          <w:rFonts w:ascii="Palatino Linotype" w:hAnsi="Palatino Linotype" w:cs="Verdana"/>
          <w:color w:val="000000"/>
          <w:sz w:val="20"/>
          <w:szCs w:val="20"/>
        </w:rPr>
      </w:pPr>
      <w:r w:rsidRPr="005349BB">
        <w:rPr>
          <w:rFonts w:ascii="Palatino Linotype" w:hAnsi="Palatino Linotype" w:cs="Verdana"/>
          <w:color w:val="000000"/>
          <w:sz w:val="20"/>
          <w:szCs w:val="20"/>
        </w:rPr>
        <w:t>medarbejdere og ledere, således at der i alle vagtlag er hjælpere, der har</w:t>
      </w:r>
    </w:p>
    <w:p w:rsidR="005349BB" w:rsidRPr="005349BB" w:rsidRDefault="005349BB" w:rsidP="005349BB">
      <w:pPr>
        <w:autoSpaceDE w:val="0"/>
        <w:autoSpaceDN w:val="0"/>
        <w:adjustRightInd w:val="0"/>
        <w:spacing w:after="0" w:line="240" w:lineRule="auto"/>
        <w:ind w:firstLine="720"/>
        <w:rPr>
          <w:rFonts w:ascii="Palatino Linotype" w:hAnsi="Palatino Linotype" w:cs="Verdana"/>
          <w:color w:val="000000"/>
          <w:sz w:val="20"/>
          <w:szCs w:val="20"/>
        </w:rPr>
      </w:pPr>
      <w:r w:rsidRPr="005349BB">
        <w:rPr>
          <w:rFonts w:ascii="Palatino Linotype" w:hAnsi="Palatino Linotype" w:cs="Verdana"/>
          <w:color w:val="000000"/>
          <w:sz w:val="20"/>
          <w:szCs w:val="20"/>
        </w:rPr>
        <w:t>kompetencerne til at tilbyde en belastet kollega indledende, psykisk førstehjælp</w:t>
      </w:r>
    </w:p>
    <w:p w:rsidR="005349BB" w:rsidRPr="005349BB" w:rsidRDefault="005349BB" w:rsidP="005349BB">
      <w:pPr>
        <w:autoSpaceDE w:val="0"/>
        <w:autoSpaceDN w:val="0"/>
        <w:adjustRightInd w:val="0"/>
        <w:spacing w:after="0" w:line="240" w:lineRule="auto"/>
        <w:ind w:left="720"/>
        <w:rPr>
          <w:rFonts w:ascii="Palatino Linotype" w:hAnsi="Palatino Linotype" w:cs="Verdana"/>
          <w:color w:val="000000"/>
          <w:sz w:val="20"/>
          <w:szCs w:val="20"/>
        </w:rPr>
      </w:pPr>
      <w:r w:rsidRPr="005349BB">
        <w:rPr>
          <w:rFonts w:ascii="Palatino Linotype" w:hAnsi="Palatino Linotype" w:cs="Verdana"/>
          <w:color w:val="000000"/>
          <w:sz w:val="20"/>
          <w:szCs w:val="20"/>
        </w:rPr>
        <w:t>samt orientere og inddrage nærmeste leder med korpsets grundlæggende og vedligeholdende undervisning</w:t>
      </w:r>
    </w:p>
    <w:p w:rsidR="005349BB" w:rsidRPr="005349BB" w:rsidRDefault="005349BB" w:rsidP="005349BB">
      <w:pPr>
        <w:autoSpaceDE w:val="0"/>
        <w:autoSpaceDN w:val="0"/>
        <w:adjustRightInd w:val="0"/>
        <w:spacing w:after="0" w:line="240" w:lineRule="auto"/>
        <w:ind w:firstLine="720"/>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Bold"/>
          <w:b/>
          <w:bCs/>
          <w:color w:val="000000"/>
        </w:rPr>
      </w:pPr>
      <w:r w:rsidRPr="005349BB">
        <w:rPr>
          <w:rFonts w:ascii="Palatino Linotype" w:hAnsi="Palatino Linotype" w:cs="Verdana-Bold"/>
          <w:b/>
          <w:bCs/>
          <w:color w:val="000000"/>
        </w:rPr>
        <w:t>2) Anvendelsesområde</w:t>
      </w:r>
    </w:p>
    <w:p w:rsidR="005349BB" w:rsidRPr="005349BB" w:rsidRDefault="005349BB" w:rsidP="005349BB">
      <w:pPr>
        <w:autoSpaceDE w:val="0"/>
        <w:autoSpaceDN w:val="0"/>
        <w:adjustRightInd w:val="0"/>
        <w:spacing w:after="0" w:line="240" w:lineRule="auto"/>
        <w:rPr>
          <w:rFonts w:ascii="Palatino Linotype" w:hAnsi="Palatino Linotype" w:cs="Verdana-Bold"/>
          <w:b/>
          <w:bCs/>
          <w:color w:val="000000"/>
        </w:rPr>
      </w:pP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Instruksen er gældende for alle ansatte medarbejdere og ledere i [indsæt navn på organisationen]. Alle i organisationen skal kende deres rolle ift. at deltage i at gennemføre</w:t>
      </w:r>
      <w:r>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eller iværksætte relevante støttende samtaler.</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Psykisk førstehjælp er det første niveau af organiseret og basal støtte, som skal ydes til</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kolleger i forbindelse med en hård opgave eller kollektiv krise, som defineret nedenfor.</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Den medarbejder, der har ydet psykisk førstehjælp skal altid orientere og inddrage</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nærmeste leder eller afsnitsledelsen, der derefter kan tage stilling til om andre former</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for støtte skal iværksættes.</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Bold"/>
          <w:b/>
          <w:bCs/>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Bold"/>
          <w:b/>
          <w:bCs/>
          <w:color w:val="000000"/>
          <w:sz w:val="20"/>
          <w:szCs w:val="20"/>
        </w:rPr>
      </w:pPr>
      <w:r w:rsidRPr="005349BB">
        <w:rPr>
          <w:rFonts w:ascii="Palatino Linotype" w:hAnsi="Palatino Linotype" w:cs="Verdana-Bold"/>
          <w:b/>
          <w:bCs/>
          <w:color w:val="000000"/>
          <w:sz w:val="20"/>
          <w:szCs w:val="20"/>
        </w:rPr>
        <w:t>Hvornår skal der tilbydes psykisk førstehjælp?</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Den psykiske førstehjælp skal iværksættes, når der identificeres akutte traumatiske</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hændelser samt akkumuleret belastning.</w:t>
      </w:r>
      <w:r>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Hjælpen struktureres som beskrevet på det lommekort om psykisk førstehjælp, som alle</w:t>
      </w:r>
      <w:r>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ansatte, der modtager undervisning i det, modtager.</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Læs</w:t>
      </w:r>
      <w:r w:rsidRPr="005349BB">
        <w:rPr>
          <w:rFonts w:ascii="Palatino Linotype" w:hAnsi="Palatino Linotype" w:cs="Verdana-Italic"/>
          <w:i/>
          <w:iCs/>
          <w:color w:val="33669A"/>
          <w:sz w:val="20"/>
          <w:szCs w:val="20"/>
        </w:rPr>
        <w:t xml:space="preserve"> </w:t>
      </w:r>
      <w:r w:rsidRPr="005349BB">
        <w:rPr>
          <w:rFonts w:ascii="Palatino Linotype" w:hAnsi="Palatino Linotype" w:cs="Verdana"/>
          <w:color w:val="000000"/>
          <w:sz w:val="20"/>
          <w:szCs w:val="20"/>
        </w:rPr>
        <w:t>om eksempler på, hvornår der er brug for og skal tilbydes psykisk førstehjælp.</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[indsæt eksempler fra jeres organisation]</w:t>
      </w:r>
    </w:p>
    <w:p w:rsidR="005349BB" w:rsidRPr="005349BB" w:rsidRDefault="005349BB" w:rsidP="005349BB">
      <w:pPr>
        <w:autoSpaceDE w:val="0"/>
        <w:autoSpaceDN w:val="0"/>
        <w:adjustRightInd w:val="0"/>
        <w:spacing w:after="0" w:line="240" w:lineRule="auto"/>
        <w:rPr>
          <w:rFonts w:ascii="Palatino Linotype" w:hAnsi="Palatino Linotype" w:cs="Verdana-Bold"/>
          <w:b/>
          <w:bCs/>
          <w:color w:val="333333"/>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Bold"/>
          <w:b/>
          <w:bCs/>
          <w:color w:val="333333"/>
          <w:sz w:val="20"/>
          <w:szCs w:val="20"/>
        </w:rPr>
      </w:pPr>
      <w:r w:rsidRPr="005349BB">
        <w:rPr>
          <w:rFonts w:ascii="Palatino Linotype" w:hAnsi="Palatino Linotype" w:cs="Verdana-Bold"/>
          <w:b/>
          <w:bCs/>
          <w:color w:val="333333"/>
          <w:sz w:val="20"/>
          <w:szCs w:val="20"/>
        </w:rPr>
        <w:t>Psykisk førstehjælp</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Der skal i [indsæt navn på organisationen] tilbydes psykisk førstehjælp ved akkumuleret</w:t>
      </w:r>
      <w:r>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belastning og enkeltstående, voldsom belastning.</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 xml:space="preserve">En </w:t>
      </w:r>
      <w:r w:rsidRPr="005349BB">
        <w:rPr>
          <w:rFonts w:ascii="Palatino Linotype" w:hAnsi="Palatino Linotype" w:cs="Verdana-Bold"/>
          <w:bCs/>
          <w:color w:val="000000"/>
          <w:sz w:val="20"/>
          <w:szCs w:val="20"/>
        </w:rPr>
        <w:t>enkeltstående, voldsom belastning</w:t>
      </w:r>
      <w:r w:rsidRPr="005349BB">
        <w:rPr>
          <w:rFonts w:ascii="Palatino Linotype" w:hAnsi="Palatino Linotype" w:cs="Verdana-Bold"/>
          <w:b/>
          <w:bCs/>
          <w:color w:val="000000"/>
          <w:sz w:val="20"/>
          <w:szCs w:val="20"/>
        </w:rPr>
        <w:t xml:space="preserve"> </w:t>
      </w:r>
      <w:r w:rsidRPr="005349BB">
        <w:rPr>
          <w:rFonts w:ascii="Palatino Linotype" w:hAnsi="Palatino Linotype" w:cs="Verdana"/>
          <w:color w:val="000000"/>
          <w:sz w:val="20"/>
          <w:szCs w:val="20"/>
        </w:rPr>
        <w:t>kan fx skyldes en akut, traumatisk hændelse</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og/eller fysisk/psykisk vold.</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Bold"/>
          <w:bCs/>
          <w:color w:val="000000"/>
          <w:sz w:val="20"/>
          <w:szCs w:val="20"/>
        </w:rPr>
        <w:t>Akkumuleret psykisk belastning</w:t>
      </w:r>
      <w:r w:rsidRPr="005349BB">
        <w:rPr>
          <w:rFonts w:ascii="Palatino Linotype" w:hAnsi="Palatino Linotype" w:cs="Verdana-Bold"/>
          <w:b/>
          <w:bCs/>
          <w:color w:val="000000"/>
          <w:sz w:val="20"/>
          <w:szCs w:val="20"/>
        </w:rPr>
        <w:t xml:space="preserve"> </w:t>
      </w:r>
      <w:r w:rsidRPr="005349BB">
        <w:rPr>
          <w:rFonts w:ascii="Palatino Linotype" w:hAnsi="Palatino Linotype" w:cs="Verdana"/>
          <w:color w:val="000000"/>
          <w:sz w:val="20"/>
          <w:szCs w:val="20"/>
        </w:rPr>
        <w:t xml:space="preserve">kan fx skyldes </w:t>
      </w:r>
      <w:r w:rsidRPr="005349BB">
        <w:rPr>
          <w:rFonts w:ascii="Palatino Linotype" w:hAnsi="Palatino Linotype" w:cs="Verdana-Italic"/>
          <w:iCs/>
          <w:sz w:val="20"/>
          <w:szCs w:val="20"/>
        </w:rPr>
        <w:t>høje følelsesmæssige krav</w:t>
      </w:r>
      <w:r w:rsidRPr="005349BB">
        <w:rPr>
          <w:rFonts w:ascii="Palatino Linotype" w:hAnsi="Palatino Linotype" w:cs="Verdana"/>
          <w:color w:val="000000"/>
          <w:sz w:val="20"/>
          <w:szCs w:val="20"/>
        </w:rPr>
        <w:t>, vold og</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trusler og evt. stort arbejdspres eller uklare krav stiller store krav til den ansatte.</w:t>
      </w:r>
    </w:p>
    <w:p w:rsidR="005349BB" w:rsidRPr="005349BB" w:rsidRDefault="005349BB" w:rsidP="005349BB">
      <w:pPr>
        <w:autoSpaceDE w:val="0"/>
        <w:autoSpaceDN w:val="0"/>
        <w:adjustRightInd w:val="0"/>
        <w:spacing w:after="0" w:line="240" w:lineRule="auto"/>
        <w:rPr>
          <w:rFonts w:ascii="Palatino Linotype" w:hAnsi="Palatino Linotype" w:cs="Verdana-Bold"/>
          <w:b/>
          <w:bCs/>
          <w:color w:val="333333"/>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Bold"/>
          <w:b/>
          <w:bCs/>
          <w:color w:val="333333"/>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Bold"/>
          <w:b/>
          <w:bCs/>
          <w:color w:val="333333"/>
          <w:sz w:val="20"/>
          <w:szCs w:val="20"/>
        </w:rPr>
      </w:pPr>
      <w:r w:rsidRPr="005349BB">
        <w:rPr>
          <w:rFonts w:ascii="Palatino Linotype" w:hAnsi="Palatino Linotype" w:cs="Verdana-Bold"/>
          <w:b/>
          <w:bCs/>
          <w:color w:val="333333"/>
          <w:sz w:val="20"/>
          <w:szCs w:val="20"/>
        </w:rPr>
        <w:t>Psykiske førstehjælpere</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Afdelingsledelserne har på baggrund af en fordelingsnøgle udpeget et underviserteam</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af medarbejdere og ledere til den videre undervisning af [indsæt navn på organisationen] ansatte i psykisk førstehjælp. De er organiseret i x antal makkerpar, der underviser sammen.</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Kurset er skræddersyet til [indsæt navn på organisationen] og gennemføres som skillstræning,</w:t>
      </w:r>
      <w:r>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hvor kollegerne lærer:</w:t>
      </w:r>
    </w:p>
    <w:p w:rsidR="005349BB" w:rsidRPr="005349BB" w:rsidRDefault="005349BB" w:rsidP="005349BB">
      <w:pPr>
        <w:pStyle w:val="Listeafsnit"/>
        <w:numPr>
          <w:ilvl w:val="0"/>
          <w:numId w:val="5"/>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hvornår det er relevant at tilbyde psykisk førstehjælp</w:t>
      </w:r>
    </w:p>
    <w:p w:rsidR="005349BB" w:rsidRPr="005349BB" w:rsidRDefault="005349BB" w:rsidP="005349BB">
      <w:pPr>
        <w:pStyle w:val="Listeafsnit"/>
        <w:numPr>
          <w:ilvl w:val="0"/>
          <w:numId w:val="5"/>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hvordan den gennemføres, herunder hvordan rammen for at gennemføre psykisk</w:t>
      </w:r>
    </w:p>
    <w:p w:rsidR="005349BB" w:rsidRPr="005349BB" w:rsidRDefault="005349BB" w:rsidP="005349BB">
      <w:pPr>
        <w:pStyle w:val="Listeafsnit"/>
        <w:numPr>
          <w:ilvl w:val="0"/>
          <w:numId w:val="5"/>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førstehjælp kan sættes så simpelt som muligt</w:t>
      </w:r>
    </w:p>
    <w:p w:rsidR="005349BB" w:rsidRPr="005349BB" w:rsidRDefault="005349BB" w:rsidP="005349BB">
      <w:pPr>
        <w:pStyle w:val="Listeafsnit"/>
        <w:numPr>
          <w:ilvl w:val="0"/>
          <w:numId w:val="5"/>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hvordan man undgår selv at blive belastet af ansvaret for den psykiske</w:t>
      </w:r>
    </w:p>
    <w:p w:rsidR="005349BB" w:rsidRPr="005349BB" w:rsidRDefault="005349BB" w:rsidP="005349BB">
      <w:pPr>
        <w:pStyle w:val="Listeafsnit"/>
        <w:numPr>
          <w:ilvl w:val="0"/>
          <w:numId w:val="5"/>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førstehjælp</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Målet er at alle medarbejdere og ledere deltager i 3 timers grundlæggende</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undervisning samt årlig metodevedligeholdelse af 1,5 timers varighed.</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Alle i [indsæt navn på organisationen], der har modtaget den grundlæggende undervisning kan yde psykisk førstehjælp.</w:t>
      </w:r>
    </w:p>
    <w:p w:rsidR="005349BB" w:rsidRPr="005349BB" w:rsidRDefault="005349BB" w:rsidP="005349BB">
      <w:pPr>
        <w:autoSpaceDE w:val="0"/>
        <w:autoSpaceDN w:val="0"/>
        <w:adjustRightInd w:val="0"/>
        <w:spacing w:after="0" w:line="240" w:lineRule="auto"/>
        <w:rPr>
          <w:rFonts w:ascii="Palatino Linotype" w:hAnsi="Palatino Linotype" w:cs="Verdana-Bold"/>
          <w:b/>
          <w:bCs/>
          <w:color w:val="333333"/>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Bold"/>
          <w:b/>
          <w:bCs/>
          <w:color w:val="333333"/>
          <w:sz w:val="20"/>
          <w:szCs w:val="20"/>
        </w:rPr>
      </w:pPr>
      <w:r w:rsidRPr="005349BB">
        <w:rPr>
          <w:rFonts w:ascii="Palatino Linotype" w:hAnsi="Palatino Linotype" w:cs="Verdana-Bold"/>
          <w:b/>
          <w:bCs/>
          <w:color w:val="333333"/>
          <w:sz w:val="20"/>
          <w:szCs w:val="20"/>
        </w:rPr>
        <w:t>Indholdet i den psykiske førstehjælp</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 xml:space="preserve">Beskriv indholdet i den psykiske førstehjælp I har valgt at anvende og list ressourcer fx </w:t>
      </w:r>
    </w:p>
    <w:p w:rsidR="005349BB" w:rsidRPr="005349BB" w:rsidRDefault="005349BB" w:rsidP="005349BB">
      <w:pPr>
        <w:autoSpaceDE w:val="0"/>
        <w:autoSpaceDN w:val="0"/>
        <w:adjustRightInd w:val="0"/>
        <w:spacing w:after="0" w:line="240" w:lineRule="auto"/>
        <w:rPr>
          <w:rFonts w:ascii="Palatino Linotype" w:hAnsi="Palatino Linotype" w:cs="Verdana-Italic"/>
          <w:iCs/>
          <w:sz w:val="20"/>
          <w:szCs w:val="20"/>
        </w:rPr>
      </w:pPr>
      <w:r w:rsidRPr="005349BB">
        <w:rPr>
          <w:rFonts w:ascii="Palatino Linotype" w:hAnsi="Palatino Linotype" w:cs="Verdana-Italic"/>
          <w:iCs/>
          <w:sz w:val="20"/>
          <w:szCs w:val="20"/>
        </w:rPr>
        <w:t xml:space="preserve">PowerPoint m. noter til undervisning, </w:t>
      </w:r>
      <w:r w:rsidRPr="005349BB">
        <w:rPr>
          <w:rFonts w:ascii="Palatino Linotype" w:hAnsi="Palatino Linotype" w:cs="Verdana"/>
          <w:sz w:val="20"/>
          <w:szCs w:val="20"/>
        </w:rPr>
        <w:t xml:space="preserve">lommekort, Årshjul, </w:t>
      </w:r>
      <w:r w:rsidRPr="005349BB">
        <w:rPr>
          <w:rFonts w:ascii="Palatino Linotype" w:hAnsi="Palatino Linotype" w:cs="Verdana-Italic"/>
          <w:iCs/>
          <w:sz w:val="20"/>
          <w:szCs w:val="20"/>
        </w:rPr>
        <w:t xml:space="preserve">Kursusprogram, Fremmøderegistrering, pdf til udsendelse efter kursus, </w:t>
      </w:r>
      <w:r w:rsidRPr="005349BB">
        <w:rPr>
          <w:rFonts w:ascii="Palatino Linotype" w:hAnsi="Palatino Linotype" w:cs="Verdana"/>
          <w:sz w:val="20"/>
          <w:szCs w:val="20"/>
        </w:rPr>
        <w:t>Tilmelding af</w:t>
      </w:r>
      <w:r w:rsidRPr="005349BB">
        <w:rPr>
          <w:rFonts w:ascii="Palatino Linotype" w:hAnsi="Palatino Linotype" w:cs="Verdana-Italic"/>
          <w:iCs/>
          <w:sz w:val="20"/>
          <w:szCs w:val="20"/>
        </w:rPr>
        <w:t xml:space="preserve"> </w:t>
      </w:r>
      <w:r w:rsidRPr="005349BB">
        <w:rPr>
          <w:rFonts w:ascii="Palatino Linotype" w:hAnsi="Palatino Linotype" w:cs="Verdana"/>
          <w:sz w:val="20"/>
          <w:szCs w:val="20"/>
        </w:rPr>
        <w:t>nyansatte</w:t>
      </w:r>
      <w:r w:rsidRPr="005349BB">
        <w:rPr>
          <w:rFonts w:ascii="Palatino Linotype" w:hAnsi="Palatino Linotype" w:cs="Verdana-Italic"/>
          <w:iCs/>
          <w:sz w:val="20"/>
          <w:szCs w:val="20"/>
        </w:rPr>
        <w:t xml:space="preserve">, </w:t>
      </w:r>
      <w:r w:rsidRPr="005349BB">
        <w:rPr>
          <w:rFonts w:ascii="Palatino Linotype" w:hAnsi="Palatino Linotype" w:cs="Verdana"/>
          <w:sz w:val="20"/>
          <w:szCs w:val="20"/>
        </w:rPr>
        <w:t>Invitation</w:t>
      </w:r>
      <w:r w:rsidRPr="005349BB">
        <w:rPr>
          <w:rFonts w:ascii="Palatino Linotype" w:hAnsi="Palatino Linotype" w:cs="Verdana-Italic"/>
          <w:iCs/>
          <w:sz w:val="20"/>
          <w:szCs w:val="20"/>
        </w:rPr>
        <w:t>.</w:t>
      </w:r>
    </w:p>
    <w:p w:rsidR="005349BB" w:rsidRPr="005349BB" w:rsidRDefault="005349BB" w:rsidP="005349BB">
      <w:pPr>
        <w:autoSpaceDE w:val="0"/>
        <w:autoSpaceDN w:val="0"/>
        <w:adjustRightInd w:val="0"/>
        <w:spacing w:after="0" w:line="240" w:lineRule="auto"/>
        <w:rPr>
          <w:rFonts w:ascii="Palatino Linotype" w:hAnsi="Palatino Linotype" w:cs="Verdana-Bold"/>
          <w:b/>
          <w:bCs/>
          <w:color w:val="000000"/>
          <w:sz w:val="20"/>
          <w:szCs w:val="20"/>
        </w:rPr>
      </w:pPr>
      <w:r w:rsidRPr="005349BB">
        <w:rPr>
          <w:rFonts w:ascii="Palatino Linotype" w:hAnsi="Palatino Linotype" w:cs="Verdana-Bold"/>
          <w:b/>
          <w:bCs/>
          <w:color w:val="000000"/>
          <w:sz w:val="20"/>
          <w:szCs w:val="20"/>
        </w:rPr>
        <w:t xml:space="preserve"> </w:t>
      </w:r>
    </w:p>
    <w:p w:rsidR="005349BB" w:rsidRPr="005349BB" w:rsidRDefault="005349BB" w:rsidP="005349BB">
      <w:pPr>
        <w:autoSpaceDE w:val="0"/>
        <w:autoSpaceDN w:val="0"/>
        <w:adjustRightInd w:val="0"/>
        <w:spacing w:after="0" w:line="240" w:lineRule="auto"/>
        <w:rPr>
          <w:rFonts w:ascii="Palatino Linotype" w:hAnsi="Palatino Linotype" w:cs="Verdana-Bold"/>
          <w:b/>
          <w:bCs/>
          <w:color w:val="000000"/>
          <w:sz w:val="20"/>
          <w:szCs w:val="20"/>
        </w:rPr>
      </w:pPr>
      <w:r w:rsidRPr="005349BB">
        <w:rPr>
          <w:rFonts w:ascii="Palatino Linotype" w:hAnsi="Palatino Linotype" w:cs="Verdana-Bold"/>
          <w:b/>
          <w:bCs/>
          <w:color w:val="000000"/>
          <w:sz w:val="20"/>
          <w:szCs w:val="20"/>
        </w:rPr>
        <w:t>Leder tager stilling til behov for defusing, støttende samtale og/eller</w:t>
      </w:r>
    </w:p>
    <w:p w:rsidR="005349BB" w:rsidRPr="005349BB" w:rsidRDefault="005349BB" w:rsidP="005349BB">
      <w:pPr>
        <w:autoSpaceDE w:val="0"/>
        <w:autoSpaceDN w:val="0"/>
        <w:adjustRightInd w:val="0"/>
        <w:spacing w:after="0" w:line="240" w:lineRule="auto"/>
        <w:rPr>
          <w:rFonts w:ascii="Palatino Linotype" w:hAnsi="Palatino Linotype" w:cs="Verdana-Bold"/>
          <w:b/>
          <w:bCs/>
          <w:color w:val="000000"/>
          <w:sz w:val="20"/>
          <w:szCs w:val="20"/>
        </w:rPr>
      </w:pPr>
      <w:r w:rsidRPr="005349BB">
        <w:rPr>
          <w:rFonts w:ascii="Palatino Linotype" w:hAnsi="Palatino Linotype" w:cs="Verdana-Bold"/>
          <w:b/>
          <w:bCs/>
          <w:color w:val="000000"/>
          <w:sz w:val="20"/>
          <w:szCs w:val="20"/>
        </w:rPr>
        <w:t>debriefing</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Når der er ydet psykisk førstehjælp, skal nærmeste leder - uanset afdelingsmæssigt</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tilhørsforhold - involveres.</w:t>
      </w:r>
      <w:r>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Leder tager stilling til om der er behov for yderligere tiltag; støttende samtale, defusing,</w:t>
      </w:r>
      <w:r>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debriefing eller krisehjælp.</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Bemærk at defusing og debriefing også kan iværksættes umiddelbart af leder -</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lastRenderedPageBreak/>
        <w:t>uafhængigt af, om der forinden er ydet psykisk førstehjælp. Dette for at sikre, at de ansattes oplevelser og reaktioner luftes, for at understøtte sammenhold og tillid i gruppen, samt for at forebygge isolationstendens, samarbejdsudfordringer mv.</w:t>
      </w:r>
    </w:p>
    <w:p w:rsidR="005349BB" w:rsidRPr="005349BB" w:rsidRDefault="005349BB" w:rsidP="005349BB">
      <w:pPr>
        <w:autoSpaceDE w:val="0"/>
        <w:autoSpaceDN w:val="0"/>
        <w:adjustRightInd w:val="0"/>
        <w:spacing w:after="0" w:line="240" w:lineRule="auto"/>
        <w:rPr>
          <w:rFonts w:ascii="Palatino Linotype" w:hAnsi="Palatino Linotype" w:cs="Verdana-Bold"/>
          <w:b/>
          <w:bCs/>
          <w:color w:val="333333"/>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Bold"/>
          <w:b/>
          <w:bCs/>
          <w:color w:val="333333"/>
          <w:sz w:val="20"/>
          <w:szCs w:val="20"/>
        </w:rPr>
      </w:pPr>
      <w:r w:rsidRPr="005349BB">
        <w:rPr>
          <w:rFonts w:ascii="Palatino Linotype" w:hAnsi="Palatino Linotype" w:cs="Verdana-Bold"/>
          <w:b/>
          <w:bCs/>
          <w:color w:val="333333"/>
          <w:sz w:val="20"/>
          <w:szCs w:val="20"/>
        </w:rPr>
        <w:t>Psykologisk defusing</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En psykologisk defusing er en delvist struktureret gruppesamtale med de</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medarbejdere, der er påvirket på grund af enten en akkumuleret belastning eller som</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resultat af en enkeltstående voldsom belastning.</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Det er vigtigt at inkludere alle involverede medarbejdere - også dem fra andre</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afdelinger.</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Derudover bør det i tværfaglige fora drøftes og besluttes, hvilke hændelser der</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altid skal udløse defusing. Som eksempel kan nævnes [indsæt eksempler fra jeres organisation].</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En defusing:</w:t>
      </w:r>
    </w:p>
    <w:p w:rsidR="005349BB" w:rsidRPr="005349BB" w:rsidRDefault="005349BB" w:rsidP="005349BB">
      <w:pPr>
        <w:pStyle w:val="Listeafsnit"/>
        <w:numPr>
          <w:ilvl w:val="0"/>
          <w:numId w:val="6"/>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giver de involverede medarbejdere mulighed for at dele tanker, oplevelser og</w:t>
      </w:r>
    </w:p>
    <w:p w:rsidR="005349BB" w:rsidRPr="005349BB" w:rsidRDefault="005349BB" w:rsidP="005349BB">
      <w:pPr>
        <w:pStyle w:val="Listeafsnit"/>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indtryk med henblik på at rekonstruere forløbet og få fælles overblik</w:t>
      </w:r>
    </w:p>
    <w:p w:rsidR="005349BB" w:rsidRPr="005349BB" w:rsidRDefault="005349BB" w:rsidP="005349BB">
      <w:pPr>
        <w:pStyle w:val="Listeafsnit"/>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skal sikre, at medarbejderne ikke forlader arbejdspladsen med en række</w:t>
      </w:r>
    </w:p>
    <w:p w:rsidR="005349BB" w:rsidRPr="005349BB" w:rsidRDefault="005349BB" w:rsidP="005349BB">
      <w:pPr>
        <w:pStyle w:val="Listeafsnit"/>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usammenhængende oplevelser og uafklarede spørgsmål</w:t>
      </w:r>
    </w:p>
    <w:p w:rsidR="005349BB" w:rsidRPr="005349BB" w:rsidRDefault="005349BB" w:rsidP="005349BB">
      <w:pPr>
        <w:pStyle w:val="Listeafsnit"/>
        <w:numPr>
          <w:ilvl w:val="0"/>
          <w:numId w:val="6"/>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gennemføres af en leder eller anden fagperson, der har kendskab til metoden</w:t>
      </w:r>
    </w:p>
    <w:p w:rsidR="005349BB" w:rsidRPr="005349BB" w:rsidRDefault="005349BB" w:rsidP="005349BB">
      <w:pPr>
        <w:autoSpaceDE w:val="0"/>
        <w:autoSpaceDN w:val="0"/>
        <w:adjustRightInd w:val="0"/>
        <w:spacing w:after="0" w:line="240" w:lineRule="auto"/>
        <w:ind w:left="360"/>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En defusing afsluttes med:</w:t>
      </w:r>
    </w:p>
    <w:p w:rsidR="005349BB" w:rsidRPr="005349BB" w:rsidRDefault="005349BB" w:rsidP="005349BB">
      <w:pPr>
        <w:pStyle w:val="Listeafsnit"/>
        <w:numPr>
          <w:ilvl w:val="0"/>
          <w:numId w:val="6"/>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Idéer til Hjælp til selvhjælp</w:t>
      </w:r>
    </w:p>
    <w:p w:rsidR="005349BB" w:rsidRPr="005349BB" w:rsidRDefault="005349BB" w:rsidP="005349BB">
      <w:pPr>
        <w:pStyle w:val="Listeafsnit"/>
        <w:numPr>
          <w:ilvl w:val="0"/>
          <w:numId w:val="6"/>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At undersøge behovet for psykologisk krisehjælp ved [indsæt den udbyder I anvender til psykologisk krisehjælp]</w:t>
      </w:r>
    </w:p>
    <w:p w:rsidR="005349BB" w:rsidRPr="005349BB" w:rsidRDefault="005349BB" w:rsidP="005349BB">
      <w:pPr>
        <w:pStyle w:val="Listeafsnit"/>
        <w:numPr>
          <w:ilvl w:val="0"/>
          <w:numId w:val="6"/>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Orientering om muligheden for dette støttetilbud</w:t>
      </w:r>
    </w:p>
    <w:p w:rsidR="005349BB" w:rsidRPr="005349BB" w:rsidRDefault="005349BB" w:rsidP="005349BB">
      <w:pPr>
        <w:pStyle w:val="Listeafsnit"/>
        <w:numPr>
          <w:ilvl w:val="0"/>
          <w:numId w:val="6"/>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Arkivering af logbogsnotat med dato, hvem der deltog i samtalen og evt. aftaler</w:t>
      </w:r>
      <w:r>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om videre forløb - læs gerne notatet højt for gruppen.</w:t>
      </w:r>
    </w:p>
    <w:p w:rsidR="005349BB" w:rsidRPr="005349BB" w:rsidRDefault="005349BB" w:rsidP="005349BB">
      <w:pPr>
        <w:autoSpaceDE w:val="0"/>
        <w:autoSpaceDN w:val="0"/>
        <w:adjustRightInd w:val="0"/>
        <w:spacing w:after="0" w:line="240" w:lineRule="auto"/>
        <w:rPr>
          <w:rFonts w:ascii="Palatino Linotype" w:hAnsi="Palatino Linotype" w:cs="Verdana-Bold"/>
          <w:b/>
          <w:bCs/>
          <w:color w:val="333333"/>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Bold"/>
          <w:b/>
          <w:bCs/>
          <w:color w:val="333333"/>
          <w:sz w:val="20"/>
          <w:szCs w:val="20"/>
        </w:rPr>
      </w:pPr>
      <w:r w:rsidRPr="005349BB">
        <w:rPr>
          <w:rFonts w:ascii="Palatino Linotype" w:hAnsi="Palatino Linotype" w:cs="Verdana-Bold"/>
          <w:b/>
          <w:bCs/>
          <w:color w:val="333333"/>
          <w:sz w:val="20"/>
          <w:szCs w:val="20"/>
        </w:rPr>
        <w:t>Støttende samtale</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En støttende samtale er en delvist struktureret, individuel samtale med en</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medarbejder, der er påvirket på grund af enten akkumuleret belastning eller som</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resultat af enkeltstående voldsom belastning.</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Den støttende samtale gennemføres af en leder eller anden fagperson, der har</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kendskab til metoden.</w:t>
      </w:r>
    </w:p>
    <w:p w:rsidR="005349BB" w:rsidRPr="005349BB" w:rsidRDefault="005349BB" w:rsidP="005349BB">
      <w:pPr>
        <w:autoSpaceDE w:val="0"/>
        <w:autoSpaceDN w:val="0"/>
        <w:adjustRightInd w:val="0"/>
        <w:spacing w:after="0" w:line="240" w:lineRule="auto"/>
        <w:rPr>
          <w:rFonts w:ascii="Palatino Linotype" w:hAnsi="Palatino Linotype" w:cs="Verdana-Bold"/>
          <w:b/>
          <w:bCs/>
          <w:color w:val="333333"/>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Bold"/>
          <w:b/>
          <w:bCs/>
          <w:color w:val="333333"/>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Bold"/>
          <w:b/>
          <w:bCs/>
          <w:color w:val="333333"/>
          <w:sz w:val="20"/>
          <w:szCs w:val="20"/>
        </w:rPr>
      </w:pPr>
      <w:r w:rsidRPr="005349BB">
        <w:rPr>
          <w:rFonts w:ascii="Palatino Linotype" w:hAnsi="Palatino Linotype" w:cs="Verdana-Bold"/>
          <w:b/>
          <w:bCs/>
          <w:color w:val="333333"/>
          <w:sz w:val="20"/>
          <w:szCs w:val="20"/>
        </w:rPr>
        <w:t>Debriefing</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Debriefing ledes af en person, der er fortrolig med metoden, og ikke selv har været</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 xml:space="preserve">direkte involveret i hændelsen. Debriefing gennemføres få dage efter hændelsen, når de umiddelbare følelsesmæssige reaktioner er stilnet af. Samtalen skal ledes af en person, der er uddannet til det og har erfaring med debriefing. Deltagernes tanker, følelser og reaktioner tales igennem for sammen at bearbejde hændelsen og skabe både en fælles og individuel forståelse for hændelsen, herunder egne og andres reaktioner. </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Hvis der i afdelingen eller i tværfaglige samarbejdsfora ikke er en fagperson med den</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særlige træning i at lede en debriefing, så bør ledelsen i stedet overveje at benytte</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[indsæt navn på udbyder] til psykologisk krisehjælp til ledere/medarbejdere eller til grupper af</w:t>
      </w:r>
      <w:r>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medarbejdere.</w:t>
      </w:r>
      <w:r>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Læs mere herom i næste afsnit</w:t>
      </w:r>
    </w:p>
    <w:p w:rsidR="005349BB" w:rsidRPr="005349BB" w:rsidRDefault="005349BB" w:rsidP="005349BB">
      <w:pPr>
        <w:autoSpaceDE w:val="0"/>
        <w:autoSpaceDN w:val="0"/>
        <w:adjustRightInd w:val="0"/>
        <w:spacing w:after="0" w:line="240" w:lineRule="auto"/>
        <w:rPr>
          <w:rFonts w:ascii="Palatino Linotype" w:hAnsi="Palatino Linotype" w:cs="Verdana-Bold"/>
          <w:b/>
          <w:bCs/>
          <w:color w:val="333333"/>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Bold"/>
          <w:b/>
          <w:bCs/>
          <w:color w:val="333333"/>
          <w:sz w:val="20"/>
          <w:szCs w:val="20"/>
        </w:rPr>
      </w:pPr>
      <w:r w:rsidRPr="005349BB">
        <w:rPr>
          <w:rFonts w:ascii="Palatino Linotype" w:hAnsi="Palatino Linotype" w:cs="Verdana-Bold"/>
          <w:b/>
          <w:bCs/>
          <w:color w:val="333333"/>
          <w:sz w:val="20"/>
          <w:szCs w:val="20"/>
        </w:rPr>
        <w:t>Akut psykologisk krisehjælp</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[indsæt navn på organisationen] har en aftale om akut psykologisk krisehjælp</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og rådgivning fra [indsæt navn på udbyder]. Nærmeste leder rekvirerer den akutte krisehjælp.</w:t>
      </w:r>
      <w:r>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For flere oplysninger om forløbet, det praktiske mv. henvises til fx xx.</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Akut psykologisk krisehjælp ydes til ledere/medarbejdere eller en gruppe af</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medarbejdere, der udsættes for en akut opstået psykisk belastning i arbejdet.</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Der ydes gratis akut krisehjælp i op til 5 timer pr. ansat. Yderligere timer betales af</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afdelingen.</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Før visitering til akut psykologisk krisehjælp vurderer afdelingsledelsen i samarbejde</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med 1. linjeleder(e) graden af psykisk belastning blandt medarbejderne ved</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gennemførsel af nedenstående:</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1. Psykisk førstehjælp</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2. Defusing (gruppe) eller støttende samtale (individuel) ved leder, der ikke selv var</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involveret i hændelsen, og helst i samme vagt</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3. Evt. kollektiv debriefing ved leder inden for få dage</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Det er relevant at tilbyde psykologisk krisehjælp:</w:t>
      </w:r>
    </w:p>
    <w:p w:rsidR="005349BB" w:rsidRPr="005349BB" w:rsidRDefault="005349BB" w:rsidP="005349BB">
      <w:pPr>
        <w:pStyle w:val="Listeafsnit"/>
        <w:numPr>
          <w:ilvl w:val="0"/>
          <w:numId w:val="6"/>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når medarbejderens reaktion er meget stærk og ikke stilner af inden for de første</w:t>
      </w:r>
      <w:r>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dage.</w:t>
      </w:r>
    </w:p>
    <w:p w:rsidR="005349BB" w:rsidRPr="005349BB" w:rsidRDefault="005349BB" w:rsidP="005349BB">
      <w:pPr>
        <w:pStyle w:val="Listeafsnit"/>
        <w:numPr>
          <w:ilvl w:val="0"/>
          <w:numId w:val="7"/>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hvis medarbejderen allerede inden den voldsomme hændelse var i krise eller</w:t>
      </w:r>
    </w:p>
    <w:p w:rsidR="005349BB" w:rsidRPr="005349BB" w:rsidRDefault="005349BB" w:rsidP="005349BB">
      <w:pPr>
        <w:pStyle w:val="Listeafsnit"/>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psykisk ubalance</w:t>
      </w:r>
    </w:p>
    <w:p w:rsidR="005349BB" w:rsidRPr="005349BB" w:rsidRDefault="005349BB" w:rsidP="005349BB">
      <w:pPr>
        <w:pStyle w:val="Listeafsnit"/>
        <w:numPr>
          <w:ilvl w:val="0"/>
          <w:numId w:val="7"/>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hvis medarbejderen efter nogle dage fortsat har erindringsbilleder (flashbacks),</w:t>
      </w:r>
    </w:p>
    <w:p w:rsidR="005349BB" w:rsidRPr="005349BB" w:rsidRDefault="005349BB" w:rsidP="005349BB">
      <w:pPr>
        <w:pStyle w:val="Listeafsnit"/>
        <w:numPr>
          <w:ilvl w:val="0"/>
          <w:numId w:val="7"/>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eller hvis medarbejderen er markant irr</w:t>
      </w:r>
      <w:r>
        <w:rPr>
          <w:rFonts w:ascii="Palatino Linotype" w:hAnsi="Palatino Linotype" w:cs="Verdana"/>
          <w:color w:val="000000"/>
          <w:sz w:val="20"/>
          <w:szCs w:val="20"/>
        </w:rPr>
        <w:t xml:space="preserve">itabel, sansemæssig overfølsom, </w:t>
      </w:r>
      <w:r w:rsidRPr="005349BB">
        <w:rPr>
          <w:rFonts w:ascii="Palatino Linotype" w:hAnsi="Palatino Linotype" w:cs="Verdana"/>
          <w:color w:val="000000"/>
          <w:sz w:val="20"/>
          <w:szCs w:val="20"/>
        </w:rPr>
        <w:t>aggressiv</w:t>
      </w:r>
      <w:r>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eller indelukket</w:t>
      </w:r>
    </w:p>
    <w:p w:rsidR="005349BB" w:rsidRPr="005349BB" w:rsidRDefault="005349BB" w:rsidP="005349BB">
      <w:pPr>
        <w:pStyle w:val="Listeafsnit"/>
        <w:numPr>
          <w:ilvl w:val="0"/>
          <w:numId w:val="7"/>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hvis medarbejderen ændrer adfærd og arbejdsevne, herunder har</w:t>
      </w:r>
    </w:p>
    <w:p w:rsidR="005349BB" w:rsidRPr="005349BB" w:rsidRDefault="005349BB" w:rsidP="005349BB">
      <w:pPr>
        <w:pStyle w:val="Listeafsnit"/>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humørsvingninger, lider af udpræget træthed, har vedvarende søvnproblemer,</w:t>
      </w:r>
    </w:p>
    <w:p w:rsidR="005349BB" w:rsidRPr="005349BB" w:rsidRDefault="005349BB" w:rsidP="005349BB">
      <w:pPr>
        <w:pStyle w:val="Listeafsnit"/>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stor ubeslutsomhed, koncentrationsbesvær eller lign.</w:t>
      </w:r>
    </w:p>
    <w:p w:rsidR="005349BB" w:rsidRPr="005349BB" w:rsidRDefault="005349BB" w:rsidP="005349BB">
      <w:pPr>
        <w:pStyle w:val="Listeafsnit"/>
        <w:numPr>
          <w:ilvl w:val="0"/>
          <w:numId w:val="7"/>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hvis medarbejderen er sygemeldt på grund af arbejdsulykken på trods af</w:t>
      </w:r>
    </w:p>
    <w:p w:rsidR="005349BB" w:rsidRPr="005349BB" w:rsidRDefault="005349BB" w:rsidP="005349BB">
      <w:pPr>
        <w:pStyle w:val="Listeafsnit"/>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kontinuerlig kontakt med leder (3-8-15).</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Bold"/>
          <w:b/>
          <w:bCs/>
          <w:color w:val="000000"/>
          <w:sz w:val="20"/>
          <w:szCs w:val="20"/>
        </w:rPr>
      </w:pPr>
      <w:r w:rsidRPr="005349BB">
        <w:rPr>
          <w:rFonts w:ascii="Palatino Linotype" w:hAnsi="Palatino Linotype" w:cs="Verdana"/>
          <w:color w:val="000000"/>
          <w:sz w:val="20"/>
          <w:szCs w:val="20"/>
        </w:rPr>
        <w:t xml:space="preserve">Hjælpen kan rekvireres hele døgnet på </w:t>
      </w:r>
      <w:r w:rsidRPr="005349BB">
        <w:rPr>
          <w:rFonts w:ascii="Palatino Linotype" w:hAnsi="Palatino Linotype" w:cs="Verdana-Bold"/>
          <w:b/>
          <w:bCs/>
          <w:color w:val="000000"/>
          <w:sz w:val="20"/>
          <w:szCs w:val="20"/>
        </w:rPr>
        <w:t>telefon xxxx</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sz w:val="20"/>
          <w:szCs w:val="20"/>
        </w:rPr>
        <w:t xml:space="preserve">Arbejdsmiljøkonsulenten </w:t>
      </w:r>
      <w:r w:rsidRPr="005349BB">
        <w:rPr>
          <w:rFonts w:ascii="Palatino Linotype" w:hAnsi="Palatino Linotype" w:cs="Verdana"/>
          <w:color w:val="000000"/>
          <w:sz w:val="20"/>
          <w:szCs w:val="20"/>
        </w:rPr>
        <w:t>orienteres om i hvilken forbindelse ordningen benyttes,</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herunder antal berørte ledere og medarbejdere.</w:t>
      </w:r>
    </w:p>
    <w:p w:rsidR="005349BB" w:rsidRPr="005349BB" w:rsidRDefault="005349BB" w:rsidP="005349BB">
      <w:pPr>
        <w:autoSpaceDE w:val="0"/>
        <w:autoSpaceDN w:val="0"/>
        <w:adjustRightInd w:val="0"/>
        <w:spacing w:after="0" w:line="240" w:lineRule="auto"/>
        <w:rPr>
          <w:rFonts w:ascii="Palatino Linotype" w:hAnsi="Palatino Linotype" w:cs="Verdana-Bold"/>
          <w:b/>
          <w:bCs/>
          <w:color w:val="000000"/>
        </w:rPr>
      </w:pPr>
    </w:p>
    <w:p w:rsidR="005349BB" w:rsidRPr="005349BB" w:rsidRDefault="005349BB" w:rsidP="005349BB">
      <w:pPr>
        <w:autoSpaceDE w:val="0"/>
        <w:autoSpaceDN w:val="0"/>
        <w:adjustRightInd w:val="0"/>
        <w:spacing w:after="0" w:line="240" w:lineRule="auto"/>
        <w:rPr>
          <w:rFonts w:ascii="Palatino Linotype" w:hAnsi="Palatino Linotype" w:cs="Verdana-Bold"/>
          <w:b/>
          <w:bCs/>
          <w:color w:val="000000"/>
        </w:rPr>
      </w:pPr>
      <w:r w:rsidRPr="005349BB">
        <w:rPr>
          <w:rFonts w:ascii="Palatino Linotype" w:hAnsi="Palatino Linotype" w:cs="Verdana-Bold"/>
          <w:b/>
          <w:bCs/>
          <w:color w:val="000000"/>
        </w:rPr>
        <w:t>5) Ansvarsforhold</w:t>
      </w:r>
    </w:p>
    <w:p w:rsidR="005349BB" w:rsidRPr="005349BB" w:rsidRDefault="005349BB" w:rsidP="005349BB">
      <w:pPr>
        <w:autoSpaceDE w:val="0"/>
        <w:autoSpaceDN w:val="0"/>
        <w:adjustRightInd w:val="0"/>
        <w:spacing w:after="0" w:line="240" w:lineRule="auto"/>
        <w:rPr>
          <w:rFonts w:ascii="Palatino Linotype" w:hAnsi="Palatino Linotype" w:cs="Verdana-Bold"/>
          <w:b/>
          <w:bCs/>
          <w:color w:val="000000"/>
        </w:rPr>
      </w:pP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Den øverste ledelse har ansvar for at:</w:t>
      </w:r>
    </w:p>
    <w:p w:rsidR="005349BB" w:rsidRPr="005349BB" w:rsidRDefault="005349BB" w:rsidP="005349BB">
      <w:pPr>
        <w:pStyle w:val="Listeafsnit"/>
        <w:numPr>
          <w:ilvl w:val="0"/>
          <w:numId w:val="7"/>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underrette alle ansatte om indholdet af foranstaltningerne, herunder at den</w:t>
      </w:r>
    </w:p>
    <w:p w:rsidR="005349BB" w:rsidRPr="005349BB" w:rsidRDefault="005349BB" w:rsidP="005349BB">
      <w:pPr>
        <w:pStyle w:val="Listeafsnit"/>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psykiske førstehjælp skal iværksættes, når der identificeres akutte traumatiske</w:t>
      </w:r>
    </w:p>
    <w:p w:rsidR="005349BB" w:rsidRPr="005349BB" w:rsidRDefault="005349BB" w:rsidP="005349BB">
      <w:pPr>
        <w:pStyle w:val="Listeafsnit"/>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hændelser samt akkumuleret belastning, og at hjælpen kan ydes af alle, der har</w:t>
      </w:r>
    </w:p>
    <w:p w:rsidR="005349BB" w:rsidRPr="005349BB" w:rsidRDefault="005349BB" w:rsidP="005349BB">
      <w:pPr>
        <w:pStyle w:val="Listeafsnit"/>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lastRenderedPageBreak/>
        <w:t>modtaget undervisning i psykisk førstehjælp</w:t>
      </w:r>
    </w:p>
    <w:p w:rsidR="005349BB" w:rsidRPr="005349BB" w:rsidRDefault="005349BB" w:rsidP="005349BB">
      <w:pPr>
        <w:pStyle w:val="Listeafsnit"/>
        <w:numPr>
          <w:ilvl w:val="0"/>
          <w:numId w:val="7"/>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sikre, at den psykiske førstehjælp og øvrige støttende samtaler også tilbydes til</w:t>
      </w:r>
    </w:p>
    <w:p w:rsidR="005349BB" w:rsidRPr="005349BB" w:rsidRDefault="005349BB" w:rsidP="005349BB">
      <w:pPr>
        <w:pStyle w:val="Listeafsnit"/>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ledere</w:t>
      </w:r>
    </w:p>
    <w:p w:rsidR="005349BB" w:rsidRPr="005349BB" w:rsidRDefault="005349BB" w:rsidP="005349BB">
      <w:pPr>
        <w:pStyle w:val="Listeafsnit"/>
        <w:numPr>
          <w:ilvl w:val="0"/>
          <w:numId w:val="7"/>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drøfte muligheder for alternativ gennemførsel af skillstræning i psykisk førstehjælp</w:t>
      </w:r>
      <w:r>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med afdelingsledelseskredsen, hvis det for nogle viser sig svært at frigøre</w:t>
      </w:r>
      <w:r>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medarbejdere i 3 sammenhængende timer</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HR har ansvar for at:</w:t>
      </w:r>
    </w:p>
    <w:p w:rsidR="005349BB" w:rsidRPr="005349BB" w:rsidRDefault="005349BB" w:rsidP="005349BB">
      <w:pPr>
        <w:pStyle w:val="Listeafsnit"/>
        <w:numPr>
          <w:ilvl w:val="0"/>
          <w:numId w:val="7"/>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der evalueres på processen i samarbejde med underviserteamet</w:t>
      </w:r>
    </w:p>
    <w:p w:rsidR="005349BB" w:rsidRPr="005349BB" w:rsidRDefault="005349BB" w:rsidP="005349BB">
      <w:pPr>
        <w:pStyle w:val="Listeafsnit"/>
        <w:numPr>
          <w:ilvl w:val="0"/>
          <w:numId w:val="7"/>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 xml:space="preserve">understøtte praktiske planlægningsopgaver </w:t>
      </w:r>
    </w:p>
    <w:p w:rsidR="005349BB" w:rsidRPr="005349BB" w:rsidRDefault="005349BB" w:rsidP="005349BB">
      <w:pPr>
        <w:pStyle w:val="Listeafsnit"/>
        <w:numPr>
          <w:ilvl w:val="0"/>
          <w:numId w:val="7"/>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vedligeholde og udvikle værktøjskasse til undervisere, deltagere, ledere og</w:t>
      </w:r>
      <w:r>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planlæggere</w:t>
      </w:r>
    </w:p>
    <w:p w:rsidR="005349BB" w:rsidRPr="005349BB" w:rsidRDefault="005349BB" w:rsidP="005349BB">
      <w:pPr>
        <w:pStyle w:val="Listeafsnit"/>
        <w:numPr>
          <w:ilvl w:val="0"/>
          <w:numId w:val="7"/>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der trykkes lommekort og hæfter til alle deltagere</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Afdelingsledelsen har ansvar for at:</w:t>
      </w:r>
    </w:p>
    <w:p w:rsidR="005349BB" w:rsidRPr="005349BB" w:rsidRDefault="005349BB" w:rsidP="005349BB">
      <w:pPr>
        <w:pStyle w:val="Listeafsnit"/>
        <w:numPr>
          <w:ilvl w:val="0"/>
          <w:numId w:val="7"/>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sikre førstehjælpsunderviserne kontinuerlig, praktisk støtte og den fornødne tid til</w:t>
      </w:r>
      <w:r>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planlægning og gennemførsel af tværfaglig holdundervisning i psykisk førstehjælp</w:t>
      </w:r>
      <w:r>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for fastansatte, studerende/elever mv.</w:t>
      </w:r>
    </w:p>
    <w:p w:rsidR="005349BB" w:rsidRPr="005349BB" w:rsidRDefault="005349BB" w:rsidP="005349BB">
      <w:pPr>
        <w:pStyle w:val="Listeafsnit"/>
        <w:numPr>
          <w:ilvl w:val="0"/>
          <w:numId w:val="8"/>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vurdere graden af psykisk belastning samt undersøge, hvorvidt der er gennemført</w:t>
      </w:r>
      <w:r>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psykisk førstehjælp, defusing/støttende samtale og/eller debriefing inden visitering</w:t>
      </w:r>
      <w:r>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til akut psykologisk krisehjælp ved [indsæt navn på udbyder]</w:t>
      </w:r>
    </w:p>
    <w:p w:rsidR="005349BB" w:rsidRPr="005349BB" w:rsidRDefault="005349BB" w:rsidP="005349BB">
      <w:pPr>
        <w:pStyle w:val="Listeafsnit"/>
        <w:numPr>
          <w:ilvl w:val="0"/>
          <w:numId w:val="8"/>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implementere denne instruks i afdelingens arbejdsmiljøarbejde</w:t>
      </w:r>
    </w:p>
    <w:p w:rsidR="005349BB" w:rsidRPr="005349BB" w:rsidRDefault="005349BB" w:rsidP="005349BB">
      <w:pPr>
        <w:pStyle w:val="Listeafsnit"/>
        <w:numPr>
          <w:ilvl w:val="0"/>
          <w:numId w:val="8"/>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sikre, at den psykiske førstehjælp og øvrige støttende samtaler også tilbydes til</w:t>
      </w:r>
    </w:p>
    <w:p w:rsidR="005349BB" w:rsidRPr="005349BB" w:rsidRDefault="005349BB" w:rsidP="005349BB">
      <w:pPr>
        <w:pStyle w:val="Listeafsnit"/>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ledere</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Nærmeste leder/den ansvarshavende, som er til stede ved hændelsen har ansvar for at:</w:t>
      </w:r>
    </w:p>
    <w:p w:rsidR="005349BB" w:rsidRPr="005349BB" w:rsidRDefault="005349BB" w:rsidP="005349BB">
      <w:pPr>
        <w:pStyle w:val="Listeafsnit"/>
        <w:numPr>
          <w:ilvl w:val="0"/>
          <w:numId w:val="8"/>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der efter hændelse med flere involverede gennemføres defusing (gruppe) - helst i</w:t>
      </w:r>
      <w:r>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samme vagt</w:t>
      </w:r>
    </w:p>
    <w:p w:rsidR="005349BB" w:rsidRPr="005349BB" w:rsidRDefault="005349BB" w:rsidP="005349BB">
      <w:pPr>
        <w:pStyle w:val="Listeafsnit"/>
        <w:numPr>
          <w:ilvl w:val="0"/>
          <w:numId w:val="9"/>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gennemføre støttende samtale (individuel), hvis enkelte(s) behov herfor</w:t>
      </w:r>
    </w:p>
    <w:p w:rsidR="005349BB" w:rsidRPr="005349BB" w:rsidRDefault="005349BB" w:rsidP="005349BB">
      <w:pPr>
        <w:pStyle w:val="Listeafsnit"/>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identificeres i forbindelse med indledende psykisk førstehjælp eller ved defusing</w:t>
      </w:r>
    </w:p>
    <w:p w:rsidR="005349BB" w:rsidRPr="005349BB" w:rsidRDefault="005349BB" w:rsidP="005349BB">
      <w:pPr>
        <w:pStyle w:val="Listeafsnit"/>
        <w:numPr>
          <w:ilvl w:val="0"/>
          <w:numId w:val="9"/>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Evt. kollektiv debriefing ved leder inden for få dage</w:t>
      </w:r>
    </w:p>
    <w:p w:rsidR="005349BB" w:rsidRPr="005349BB" w:rsidRDefault="005349BB" w:rsidP="005349BB">
      <w:pPr>
        <w:pStyle w:val="Listeafsnit"/>
        <w:numPr>
          <w:ilvl w:val="0"/>
          <w:numId w:val="9"/>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orientere afsnitsledelsen og bede en lederkollega gennemføre relevante samtaler,</w:t>
      </w:r>
      <w:r>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hvis vedkommende selv var involveret i hændelsen</w:t>
      </w:r>
    </w:p>
    <w:p w:rsidR="005349BB" w:rsidRPr="005349BB" w:rsidRDefault="005349BB" w:rsidP="005349BB">
      <w:pPr>
        <w:pStyle w:val="Listeafsnit"/>
        <w:numPr>
          <w:ilvl w:val="0"/>
          <w:numId w:val="9"/>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orientere ledelse for involveret personale fra anden afdeling/andet afsnit</w:t>
      </w:r>
    </w:p>
    <w:p w:rsidR="005349BB" w:rsidRPr="005349BB" w:rsidRDefault="005349BB" w:rsidP="005349BB">
      <w:pPr>
        <w:pStyle w:val="Listeafsnit"/>
        <w:numPr>
          <w:ilvl w:val="0"/>
          <w:numId w:val="9"/>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vurdere om der er behov for at kalde personale ind som erstatning for de</w:t>
      </w:r>
    </w:p>
    <w:p w:rsidR="005349BB" w:rsidRPr="005349BB" w:rsidRDefault="005349BB" w:rsidP="005349BB">
      <w:pPr>
        <w:pStyle w:val="Listeafsnit"/>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involverede</w:t>
      </w:r>
    </w:p>
    <w:p w:rsidR="005349BB" w:rsidRPr="005349BB" w:rsidRDefault="005349BB" w:rsidP="005349BB">
      <w:pPr>
        <w:pStyle w:val="Listeafsnit"/>
        <w:numPr>
          <w:ilvl w:val="0"/>
          <w:numId w:val="9"/>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Evt. rekvirere krisehjælp via afdelingsledelse</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Afsnitsledelsen har ansvar for at:</w:t>
      </w:r>
    </w:p>
    <w:p w:rsidR="005349BB" w:rsidRPr="005349BB" w:rsidRDefault="005349BB" w:rsidP="005349BB">
      <w:pPr>
        <w:pStyle w:val="Listeafsnit"/>
        <w:numPr>
          <w:ilvl w:val="0"/>
          <w:numId w:val="9"/>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sikre førstehjælpsunderviserne kontinuerlig, praktisk støtte og den fornødne tid til</w:t>
      </w:r>
      <w:r>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planlægning og gennemførsel af tværfaglig holdundervisning i psykisk førstehjælp</w:t>
      </w:r>
      <w:r>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for fastansatte, studerende/elever mv.</w:t>
      </w:r>
    </w:p>
    <w:p w:rsidR="005349BB" w:rsidRPr="005349BB" w:rsidRDefault="005349BB" w:rsidP="005349BB">
      <w:pPr>
        <w:pStyle w:val="Listeafsnit"/>
        <w:numPr>
          <w:ilvl w:val="0"/>
          <w:numId w:val="9"/>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gennemføre defusing og/eller støttende samtale(r) ved behov</w:t>
      </w:r>
    </w:p>
    <w:p w:rsidR="005349BB" w:rsidRPr="005349BB" w:rsidRDefault="005349BB" w:rsidP="005349BB">
      <w:pPr>
        <w:pStyle w:val="Listeafsnit"/>
        <w:numPr>
          <w:ilvl w:val="0"/>
          <w:numId w:val="9"/>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orientere afdelingsledelsen/afdelingsledelserne for ansatte, der har modtaget</w:t>
      </w:r>
    </w:p>
    <w:p w:rsidR="005349BB" w:rsidRPr="005349BB" w:rsidRDefault="005349BB" w:rsidP="005349BB">
      <w:pPr>
        <w:pStyle w:val="Listeafsnit"/>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relevant støtte pga. psykisk belastning</w:t>
      </w:r>
    </w:p>
    <w:p w:rsidR="005349BB" w:rsidRPr="005349BB" w:rsidRDefault="005349BB" w:rsidP="005349BB">
      <w:pPr>
        <w:pStyle w:val="Listeafsnit"/>
        <w:numPr>
          <w:ilvl w:val="0"/>
          <w:numId w:val="9"/>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lastRenderedPageBreak/>
        <w:t>tage stilling til om der er behov for akut psykologisk krisehjælp. Husk rekvirering</w:t>
      </w:r>
      <w:r>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heraf via afdelingsledelsen</w:t>
      </w:r>
    </w:p>
    <w:p w:rsidR="005349BB" w:rsidRPr="005349BB" w:rsidRDefault="005349BB" w:rsidP="005349BB">
      <w:pPr>
        <w:pStyle w:val="Listeafsnit"/>
        <w:numPr>
          <w:ilvl w:val="0"/>
          <w:numId w:val="9"/>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orientere TRIOen om hændelsen</w:t>
      </w:r>
    </w:p>
    <w:p w:rsidR="005349BB" w:rsidRPr="005349BB" w:rsidRDefault="005349BB" w:rsidP="005349BB">
      <w:pPr>
        <w:pStyle w:val="Listeafsnit"/>
        <w:numPr>
          <w:ilvl w:val="0"/>
          <w:numId w:val="9"/>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orientere medarbejderen om, at vold og trusler om vold som hovedregel bør</w:t>
      </w:r>
    </w:p>
    <w:p w:rsidR="005349BB" w:rsidRPr="005349BB" w:rsidRDefault="005349BB" w:rsidP="005349BB">
      <w:pPr>
        <w:pStyle w:val="Listeafsnit"/>
        <w:numPr>
          <w:ilvl w:val="0"/>
          <w:numId w:val="9"/>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anmeldes til politiet inden 72 timer efter hændelsen, samt dokumentere på p-sag,</w:t>
      </w:r>
      <w:r>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 xml:space="preserve">hvis medarbejderen ikke ønsker at politianmelde. Læs mere </w:t>
      </w:r>
      <w:r w:rsidRPr="005349BB">
        <w:rPr>
          <w:rFonts w:ascii="Palatino Linotype" w:hAnsi="Palatino Linotype" w:cs="Verdana"/>
          <w:color w:val="33669A"/>
          <w:sz w:val="20"/>
          <w:szCs w:val="20"/>
        </w:rPr>
        <w:t>her</w:t>
      </w:r>
    </w:p>
    <w:p w:rsidR="005349BB" w:rsidRPr="005349BB" w:rsidRDefault="005349BB" w:rsidP="005349BB">
      <w:pPr>
        <w:pStyle w:val="Listeafsnit"/>
        <w:numPr>
          <w:ilvl w:val="0"/>
          <w:numId w:val="9"/>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 xml:space="preserve">tilmelde nyansatte </w:t>
      </w:r>
    </w:p>
    <w:p w:rsidR="005349BB" w:rsidRPr="005349BB" w:rsidRDefault="005349BB" w:rsidP="005349BB">
      <w:pPr>
        <w:autoSpaceDE w:val="0"/>
        <w:autoSpaceDN w:val="0"/>
        <w:adjustRightInd w:val="0"/>
        <w:spacing w:after="0" w:line="240" w:lineRule="auto"/>
        <w:ind w:left="360"/>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Førstehjælpsunderviserteamet har ansvar for at:</w:t>
      </w:r>
    </w:p>
    <w:p w:rsidR="005349BB" w:rsidRPr="005349BB" w:rsidRDefault="005349BB" w:rsidP="005349BB">
      <w:pPr>
        <w:pStyle w:val="Listeafsnit"/>
        <w:numPr>
          <w:ilvl w:val="0"/>
          <w:numId w:val="9"/>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hvert makkerpar går i dialog med afdelingsledelsen, planlægger og gennemfører</w:t>
      </w:r>
      <w:r>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skillstræning af kolleger i egen/egne afdelinger</w:t>
      </w:r>
    </w:p>
    <w:p w:rsidR="005349BB" w:rsidRPr="005349BB" w:rsidRDefault="005349BB" w:rsidP="005349BB">
      <w:pPr>
        <w:pStyle w:val="Listeafsnit"/>
        <w:numPr>
          <w:ilvl w:val="0"/>
          <w:numId w:val="9"/>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 xml:space="preserve">hvert makkerpar månedligt gennemfører skillstræning i Læringslab for 1 hold á 20-30 deltagere </w:t>
      </w:r>
    </w:p>
    <w:p w:rsidR="005349BB" w:rsidRPr="005349BB" w:rsidRDefault="005349BB" w:rsidP="005349BB">
      <w:pPr>
        <w:pStyle w:val="Listeafsnit"/>
        <w:numPr>
          <w:ilvl w:val="0"/>
          <w:numId w:val="9"/>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bestille tilstrækkeligt med hæfter og lommekort min. 3 uger før næste planlagte</w:t>
      </w:r>
    </w:p>
    <w:p w:rsidR="005349BB" w:rsidRPr="005349BB" w:rsidRDefault="005349BB" w:rsidP="005349BB">
      <w:pPr>
        <w:pStyle w:val="Listeafsnit"/>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hold</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TRIOen har ansvar for at:</w:t>
      </w:r>
    </w:p>
    <w:p w:rsidR="005349BB" w:rsidRPr="005349BB" w:rsidRDefault="005349BB" w:rsidP="005349BB">
      <w:pPr>
        <w:pStyle w:val="Listeafsnit"/>
        <w:numPr>
          <w:ilvl w:val="0"/>
          <w:numId w:val="9"/>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bistå den enkelte ved behov for hjælp til arbejdsskadeanmeldelse i Den</w:t>
      </w:r>
    </w:p>
    <w:p w:rsidR="005349BB" w:rsidRPr="005349BB" w:rsidRDefault="005349BB" w:rsidP="005349BB">
      <w:pPr>
        <w:pStyle w:val="Listeafsnit"/>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administrative portal inden 7 dage efter hændelsen</w:t>
      </w:r>
    </w:p>
    <w:p w:rsidR="005349BB" w:rsidRPr="005349BB" w:rsidRDefault="005349BB" w:rsidP="005349BB">
      <w:pPr>
        <w:pStyle w:val="Listeafsnit"/>
        <w:numPr>
          <w:ilvl w:val="0"/>
          <w:numId w:val="9"/>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udarbejde årsagsanalyse til videre læring og forebyggelse</w:t>
      </w:r>
    </w:p>
    <w:p w:rsidR="005349BB" w:rsidRPr="005349BB" w:rsidRDefault="005349BB" w:rsidP="005349BB">
      <w:pPr>
        <w:pStyle w:val="Listeafsnit"/>
        <w:numPr>
          <w:ilvl w:val="0"/>
          <w:numId w:val="9"/>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 xml:space="preserve">intervenere med blik for hele IGLOen. </w:t>
      </w:r>
    </w:p>
    <w:p w:rsidR="005349BB" w:rsidRPr="005349BB" w:rsidRDefault="005349BB" w:rsidP="005349BB">
      <w:pPr>
        <w:pStyle w:val="Listeafsnit"/>
        <w:autoSpaceDE w:val="0"/>
        <w:autoSpaceDN w:val="0"/>
        <w:adjustRightInd w:val="0"/>
        <w:spacing w:after="0" w:line="240" w:lineRule="auto"/>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Medarbejdere har ansvar for at:</w:t>
      </w:r>
    </w:p>
    <w:p w:rsidR="005349BB" w:rsidRPr="00254FDD" w:rsidRDefault="005349BB" w:rsidP="00254FDD">
      <w:pPr>
        <w:pStyle w:val="Listeafsnit"/>
        <w:numPr>
          <w:ilvl w:val="0"/>
          <w:numId w:val="9"/>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gennemføre grundlæggende skillstræning i psykisk førstehjælp samt efterfølgende</w:t>
      </w:r>
      <w:r w:rsidR="00254FDD">
        <w:rPr>
          <w:rFonts w:ascii="Palatino Linotype" w:hAnsi="Palatino Linotype" w:cs="Verdana"/>
          <w:color w:val="000000"/>
          <w:sz w:val="20"/>
          <w:szCs w:val="20"/>
        </w:rPr>
        <w:t xml:space="preserve"> </w:t>
      </w:r>
      <w:r w:rsidRPr="00254FDD">
        <w:rPr>
          <w:rFonts w:ascii="Palatino Linotype" w:hAnsi="Palatino Linotype" w:cs="Verdana"/>
          <w:color w:val="000000"/>
          <w:sz w:val="20"/>
          <w:szCs w:val="20"/>
        </w:rPr>
        <w:t>årlig metodevedligeholdelse</w:t>
      </w:r>
    </w:p>
    <w:p w:rsidR="005349BB" w:rsidRPr="005349BB" w:rsidRDefault="005349BB" w:rsidP="005349BB">
      <w:pPr>
        <w:pStyle w:val="Listeafsnit"/>
        <w:numPr>
          <w:ilvl w:val="0"/>
          <w:numId w:val="10"/>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orientere leder, når vedkommende har ydet kriseramt psykisk førstehjælp</w:t>
      </w:r>
    </w:p>
    <w:p w:rsidR="005349BB" w:rsidRPr="005349BB" w:rsidRDefault="005349BB" w:rsidP="005349BB">
      <w:pPr>
        <w:pStyle w:val="Listeafsnit"/>
        <w:numPr>
          <w:ilvl w:val="0"/>
          <w:numId w:val="10"/>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kende til og arbejde efter indholdet i denne instruks</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Psykisk førstehjælper har ansvar for at:</w:t>
      </w:r>
    </w:p>
    <w:p w:rsidR="005349BB" w:rsidRPr="005349BB" w:rsidRDefault="005349BB" w:rsidP="005349BB">
      <w:pPr>
        <w:pStyle w:val="Listeafsnit"/>
        <w:numPr>
          <w:ilvl w:val="0"/>
          <w:numId w:val="10"/>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yde psykisk førstehjælp som beskrevet på lommekortet, når vedkommende har deltaget i førstehjælpsundervisningen</w:t>
      </w:r>
    </w:p>
    <w:p w:rsidR="005349BB" w:rsidRPr="005349BB" w:rsidRDefault="005349BB" w:rsidP="005349BB">
      <w:pPr>
        <w:pStyle w:val="Listeafsnit"/>
        <w:numPr>
          <w:ilvl w:val="0"/>
          <w:numId w:val="11"/>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acceptere, hvis personen ikke ønsker at tale orientere og inddrage personens nærmeste leder</w:t>
      </w:r>
    </w:p>
    <w:p w:rsidR="005349BB" w:rsidRPr="005349BB" w:rsidRDefault="005349BB" w:rsidP="005349BB">
      <w:pPr>
        <w:pStyle w:val="Listeafsnit"/>
        <w:autoSpaceDE w:val="0"/>
        <w:autoSpaceDN w:val="0"/>
        <w:adjustRightInd w:val="0"/>
        <w:spacing w:after="0" w:line="240" w:lineRule="auto"/>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Arbejdsmiljøkonsulenten har ansvar for at:</w:t>
      </w:r>
    </w:p>
    <w:p w:rsidR="005349BB" w:rsidRPr="00254FDD" w:rsidRDefault="005349BB" w:rsidP="00254FDD">
      <w:pPr>
        <w:pStyle w:val="Listeafsnit"/>
        <w:numPr>
          <w:ilvl w:val="0"/>
          <w:numId w:val="11"/>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være behjælpelig med eller rekvirere psykologisk krisehjælp efter anmodning fra</w:t>
      </w:r>
      <w:r w:rsidR="00254FDD">
        <w:rPr>
          <w:rFonts w:ascii="Palatino Linotype" w:hAnsi="Palatino Linotype" w:cs="Verdana"/>
          <w:color w:val="000000"/>
          <w:sz w:val="20"/>
          <w:szCs w:val="20"/>
        </w:rPr>
        <w:t xml:space="preserve"> </w:t>
      </w:r>
      <w:r w:rsidRPr="00254FDD">
        <w:rPr>
          <w:rFonts w:ascii="Palatino Linotype" w:hAnsi="Palatino Linotype" w:cs="Verdana"/>
          <w:color w:val="000000"/>
          <w:sz w:val="20"/>
          <w:szCs w:val="20"/>
        </w:rPr>
        <w:t>leder i afdelingen/afsnittet</w:t>
      </w:r>
    </w:p>
    <w:p w:rsidR="005349BB" w:rsidRPr="005349BB" w:rsidRDefault="005349BB" w:rsidP="005349BB">
      <w:pPr>
        <w:pStyle w:val="Listeafsnit"/>
        <w:numPr>
          <w:ilvl w:val="0"/>
          <w:numId w:val="11"/>
        </w:num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kontakte HR i tilfælde, hvor der er tale om en gruppe kriseramte og/eller tvivl om, hvorvidt krisen er akut eller ej i forhold til om afdelingen selv skal afholde udgifterne</w:t>
      </w:r>
    </w:p>
    <w:p w:rsidR="005349BB" w:rsidRPr="005349BB" w:rsidRDefault="005349BB" w:rsidP="005349BB">
      <w:pPr>
        <w:autoSpaceDE w:val="0"/>
        <w:autoSpaceDN w:val="0"/>
        <w:adjustRightInd w:val="0"/>
        <w:spacing w:after="0" w:line="240" w:lineRule="auto"/>
        <w:rPr>
          <w:rFonts w:ascii="Palatino Linotype" w:hAnsi="Palatino Linotype" w:cs="Verdana-Bold"/>
          <w:b/>
          <w:bCs/>
          <w:color w:val="000000"/>
        </w:rPr>
      </w:pPr>
    </w:p>
    <w:p w:rsidR="005349BB" w:rsidRPr="005349BB" w:rsidRDefault="005349BB" w:rsidP="005349BB">
      <w:pPr>
        <w:autoSpaceDE w:val="0"/>
        <w:autoSpaceDN w:val="0"/>
        <w:adjustRightInd w:val="0"/>
        <w:spacing w:after="0" w:line="240" w:lineRule="auto"/>
        <w:rPr>
          <w:rFonts w:ascii="Palatino Linotype" w:hAnsi="Palatino Linotype" w:cs="Verdana-Bold"/>
          <w:b/>
          <w:bCs/>
          <w:color w:val="000000"/>
        </w:rPr>
      </w:pPr>
    </w:p>
    <w:p w:rsidR="005349BB" w:rsidRPr="005349BB" w:rsidRDefault="005349BB" w:rsidP="005349BB">
      <w:pPr>
        <w:autoSpaceDE w:val="0"/>
        <w:autoSpaceDN w:val="0"/>
        <w:adjustRightInd w:val="0"/>
        <w:spacing w:after="0" w:line="240" w:lineRule="auto"/>
        <w:rPr>
          <w:rFonts w:ascii="Palatino Linotype" w:hAnsi="Palatino Linotype" w:cs="Verdana-Bold"/>
          <w:b/>
          <w:bCs/>
          <w:color w:val="000000"/>
        </w:rPr>
      </w:pPr>
      <w:r w:rsidRPr="005349BB">
        <w:rPr>
          <w:rFonts w:ascii="Palatino Linotype" w:hAnsi="Palatino Linotype" w:cs="Verdana-Bold"/>
          <w:b/>
          <w:bCs/>
          <w:color w:val="000000"/>
        </w:rPr>
        <w:t>6) Definitioner/Søgeord</w:t>
      </w:r>
    </w:p>
    <w:p w:rsidR="005349BB" w:rsidRPr="005349BB" w:rsidRDefault="005349BB" w:rsidP="005349BB">
      <w:pPr>
        <w:autoSpaceDE w:val="0"/>
        <w:autoSpaceDN w:val="0"/>
        <w:adjustRightInd w:val="0"/>
        <w:spacing w:after="0" w:line="240" w:lineRule="auto"/>
        <w:rPr>
          <w:rFonts w:ascii="Palatino Linotype" w:hAnsi="Palatino Linotype" w:cs="Verdana-Bold"/>
          <w:b/>
          <w:bCs/>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Bold"/>
          <w:b/>
          <w:bCs/>
          <w:color w:val="000000"/>
          <w:sz w:val="20"/>
          <w:szCs w:val="20"/>
        </w:rPr>
      </w:pPr>
      <w:r w:rsidRPr="005349BB">
        <w:rPr>
          <w:rFonts w:ascii="Palatino Linotype" w:hAnsi="Palatino Linotype" w:cs="Verdana-Bold"/>
          <w:b/>
          <w:bCs/>
          <w:color w:val="000000"/>
          <w:sz w:val="20"/>
          <w:szCs w:val="20"/>
        </w:rPr>
        <w:t>Krise</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En krise kan opstå akut og på baggrund af en enkeltstå</w:t>
      </w:r>
      <w:r w:rsidR="00254FDD">
        <w:rPr>
          <w:rFonts w:ascii="Palatino Linotype" w:hAnsi="Palatino Linotype" w:cs="Verdana"/>
          <w:color w:val="000000"/>
          <w:sz w:val="20"/>
          <w:szCs w:val="20"/>
        </w:rPr>
        <w:t xml:space="preserve">ende voldsom belastning og/eller </w:t>
      </w:r>
      <w:r w:rsidRPr="005349BB">
        <w:rPr>
          <w:rFonts w:ascii="Palatino Linotype" w:hAnsi="Palatino Linotype" w:cs="Verdana"/>
          <w:color w:val="000000"/>
          <w:sz w:val="20"/>
          <w:szCs w:val="20"/>
        </w:rPr>
        <w:t xml:space="preserve">på baggrund af akkumuleret belastning belastning, der i forbindelse med </w:t>
      </w:r>
      <w:r w:rsidRPr="005349BB">
        <w:rPr>
          <w:rFonts w:ascii="Palatino Linotype" w:hAnsi="Palatino Linotype" w:cs="Verdana"/>
          <w:color w:val="000000"/>
          <w:sz w:val="20"/>
          <w:szCs w:val="20"/>
        </w:rPr>
        <w:lastRenderedPageBreak/>
        <w:t>arbejdet</w:t>
      </w:r>
      <w:r w:rsidR="00254FDD">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medfører en krisetilstand. Krisetilstanden og de mulige efterreaktioner kan komme til udtryk i både kroppen, følelserne, tankerne og adfærden.</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Årsagerne kan fx være vold, trusler, traumatiske hændelser, chikane, mobning,</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krænkende adfærd og lign.</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Bold"/>
          <w:b/>
          <w:bCs/>
          <w:color w:val="000000"/>
          <w:sz w:val="20"/>
          <w:szCs w:val="20"/>
        </w:rPr>
      </w:pPr>
      <w:r w:rsidRPr="005349BB">
        <w:rPr>
          <w:rFonts w:ascii="Palatino Linotype" w:hAnsi="Palatino Linotype" w:cs="Verdana-Bold"/>
          <w:b/>
          <w:bCs/>
          <w:color w:val="000000"/>
          <w:sz w:val="20"/>
          <w:szCs w:val="20"/>
        </w:rPr>
        <w:t>Psykisk førstehjælp</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Er en individuel støtte, der handler om at være nærværende og drage omsorg for basale</w:t>
      </w:r>
      <w:r w:rsidR="00254FDD">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behov hos den kriseramte, etablere tryghed samt at lytte og give kriseramte mulighed</w:t>
      </w:r>
      <w:r w:rsidR="00254FDD">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for at sætte ord på indtryk og reaktioner. Kan ydes af alle, der har modtaget den grundlæggende undervisning i psykisk førstehjælp og ikke selv har været involveret i hændelsen.</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Bold"/>
          <w:b/>
          <w:bCs/>
          <w:color w:val="000000"/>
          <w:sz w:val="20"/>
          <w:szCs w:val="20"/>
        </w:rPr>
      </w:pPr>
      <w:r w:rsidRPr="005349BB">
        <w:rPr>
          <w:rFonts w:ascii="Palatino Linotype" w:hAnsi="Palatino Linotype" w:cs="Verdana-Bold"/>
          <w:b/>
          <w:bCs/>
          <w:color w:val="000000"/>
          <w:sz w:val="20"/>
          <w:szCs w:val="20"/>
        </w:rPr>
        <w:t>Defusing</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Er en aflastende samtale i grupperegi, der gennemføres samme dag eller de følgende</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dage, således at de berørte medarbejdere på tværs af afsnit tidligt får mulighed for at</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sætte ord på hændelsen sammen. Defusing kan modvirke isolationstendens ved at</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genoprette den indbyrdes tillid og respekt blandt deltagerne.</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Kan styres af en leder eller fagperson, som ikke selv var involveret i hændelsen.</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Defusing hjælper med at afgøre, om andre støttetilbud er nødvendige.</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Der bør i afdelingen føres logbog over defusing, hvor der nedskrives et kort notat om</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hændelsen samt aftaler om eventuelle videre forløb.</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Bold"/>
          <w:b/>
          <w:bCs/>
          <w:color w:val="000000"/>
          <w:sz w:val="20"/>
          <w:szCs w:val="20"/>
        </w:rPr>
      </w:pPr>
      <w:r w:rsidRPr="005349BB">
        <w:rPr>
          <w:rFonts w:ascii="Palatino Linotype" w:hAnsi="Palatino Linotype" w:cs="Verdana-Bold"/>
          <w:b/>
          <w:bCs/>
          <w:color w:val="000000"/>
          <w:sz w:val="20"/>
          <w:szCs w:val="20"/>
        </w:rPr>
        <w:t>Debriefing</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Kollektiv debriefing er en struktureret samtale, der handler om at bearbejde</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ekstraordinære belastende situationer i fællesskab, at genetablere følelsen af sikkerhed,</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selvkontrol og handlekompetence samt at forberede sig på evt. kommende reaktioner</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og symptomer. Den kollektive debriefing ledes af en person, der er fortrolig med metoden, ikke selv har været direkte involveret i hændelsen og gerne er den samme, som gennemførte</w:t>
      </w:r>
      <w:r w:rsidR="00254FDD">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defusing. Debriefing skal dokumenteres i logbogsnotat.</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Bold"/>
          <w:b/>
          <w:bCs/>
          <w:color w:val="000000"/>
          <w:sz w:val="20"/>
          <w:szCs w:val="20"/>
        </w:rPr>
      </w:pPr>
      <w:r w:rsidRPr="005349BB">
        <w:rPr>
          <w:rFonts w:ascii="Palatino Linotype" w:hAnsi="Palatino Linotype" w:cs="Verdana-Bold"/>
          <w:b/>
          <w:bCs/>
          <w:color w:val="000000"/>
          <w:sz w:val="20"/>
          <w:szCs w:val="20"/>
        </w:rPr>
        <w:t>Akut psykologisk krisehjælp</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Akut krisehjælp gives inden for 24 timer efter telefonisk henvendelse til [indsæt navn på udbyder]</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Bold"/>
          <w:b/>
          <w:bCs/>
          <w:color w:val="000000"/>
          <w:sz w:val="20"/>
          <w:szCs w:val="20"/>
        </w:rPr>
      </w:pPr>
      <w:r w:rsidRPr="005349BB">
        <w:rPr>
          <w:rFonts w:ascii="Palatino Linotype" w:hAnsi="Palatino Linotype" w:cs="Verdana-Bold"/>
          <w:b/>
          <w:bCs/>
          <w:color w:val="000000"/>
          <w:sz w:val="20"/>
          <w:szCs w:val="20"/>
        </w:rPr>
        <w:t>Hastesag</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En hastesag kan for eksempel være grov vold, trusler om vold, alvorlig ulykke, dødsfald,</w:t>
      </w:r>
      <w:r w:rsidR="00254FDD">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 xml:space="preserve">røveri, overfald eller lignende kritiske episoder. Her er [indsæt navn på udbyder] responstid </w:t>
      </w:r>
      <w:r w:rsidR="00254FDD">
        <w:rPr>
          <w:rFonts w:ascii="Palatino Linotype" w:hAnsi="Palatino Linotype" w:cs="Verdana"/>
          <w:color w:val="000000"/>
          <w:sz w:val="20"/>
          <w:szCs w:val="20"/>
        </w:rPr>
        <w:t xml:space="preserve">x </w:t>
      </w:r>
      <w:r w:rsidRPr="005349BB">
        <w:rPr>
          <w:rFonts w:ascii="Palatino Linotype" w:hAnsi="Palatino Linotype" w:cs="Verdana"/>
          <w:color w:val="000000"/>
          <w:sz w:val="20"/>
          <w:szCs w:val="20"/>
        </w:rPr>
        <w:t>timer.</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p>
    <w:p w:rsidR="005349BB" w:rsidRPr="005349BB" w:rsidRDefault="005349BB" w:rsidP="005349BB">
      <w:pPr>
        <w:autoSpaceDE w:val="0"/>
        <w:autoSpaceDN w:val="0"/>
        <w:adjustRightInd w:val="0"/>
        <w:spacing w:after="0" w:line="240" w:lineRule="auto"/>
        <w:rPr>
          <w:rFonts w:ascii="Palatino Linotype" w:hAnsi="Palatino Linotype" w:cs="Verdana-Bold"/>
          <w:b/>
          <w:bCs/>
          <w:color w:val="000000"/>
          <w:sz w:val="20"/>
          <w:szCs w:val="20"/>
        </w:rPr>
      </w:pPr>
      <w:r w:rsidRPr="005349BB">
        <w:rPr>
          <w:rFonts w:ascii="Palatino Linotype" w:hAnsi="Palatino Linotype" w:cs="Verdana-Bold"/>
          <w:b/>
          <w:bCs/>
          <w:color w:val="000000"/>
          <w:sz w:val="20"/>
          <w:szCs w:val="20"/>
        </w:rPr>
        <w:t>Psykologisk bistand</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I tilfælde hvor behovet for psykologisk bistand ikke er akut, har enheden via deres</w:t>
      </w:r>
    </w:p>
    <w:p w:rsidR="005349BB" w:rsidRPr="005349BB" w:rsidRDefault="005349BB" w:rsidP="005349BB">
      <w:pPr>
        <w:autoSpaceDE w:val="0"/>
        <w:autoSpaceDN w:val="0"/>
        <w:adjustRightInd w:val="0"/>
        <w:spacing w:after="0" w:line="240" w:lineRule="auto"/>
        <w:rPr>
          <w:rFonts w:ascii="Palatino Linotype" w:hAnsi="Palatino Linotype" w:cs="Verdana"/>
          <w:color w:val="000000"/>
          <w:sz w:val="20"/>
          <w:szCs w:val="20"/>
        </w:rPr>
      </w:pPr>
      <w:r w:rsidRPr="005349BB">
        <w:rPr>
          <w:rFonts w:ascii="Palatino Linotype" w:hAnsi="Palatino Linotype" w:cs="Verdana"/>
          <w:color w:val="000000"/>
          <w:sz w:val="20"/>
          <w:szCs w:val="20"/>
        </w:rPr>
        <w:t>tilsagn til ordningen, mulighed for at benytte [indsæt navn på udbyder] til psykologisk bistand</w:t>
      </w:r>
      <w:r w:rsidR="00254FDD">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med en responstid på op til tre arbejdsdage. Afdelingen afholder selv udgifterne for</w:t>
      </w:r>
      <w:r w:rsidR="00254FDD">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bistanden, der enten kan bestå af telefonisk rådgivning eller en kombination af</w:t>
      </w:r>
      <w:r w:rsidR="00254FDD">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telefonisk rådgivning og fremmøde på arbejdspladsen. Rådgivningen kan gives til alle</w:t>
      </w:r>
      <w:r w:rsidR="00254FDD">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 xml:space="preserve">medarbejdere i enheden/afdelingen. Ledere har også adgang til at </w:t>
      </w:r>
      <w:r w:rsidRPr="005349BB">
        <w:rPr>
          <w:rFonts w:ascii="Palatino Linotype" w:hAnsi="Palatino Linotype" w:cs="Verdana"/>
          <w:color w:val="000000"/>
          <w:sz w:val="20"/>
          <w:szCs w:val="20"/>
        </w:rPr>
        <w:lastRenderedPageBreak/>
        <w:t>kunne rekvirere</w:t>
      </w:r>
      <w:r w:rsidR="00254FDD">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 xml:space="preserve">psykologisk rådgivning </w:t>
      </w:r>
      <w:r w:rsidR="00254FDD">
        <w:rPr>
          <w:rFonts w:ascii="Palatino Linotype" w:hAnsi="Palatino Linotype" w:cs="Verdana"/>
          <w:color w:val="000000"/>
          <w:sz w:val="20"/>
          <w:szCs w:val="20"/>
        </w:rPr>
        <w:t xml:space="preserve">og vejledning i forbindelse med </w:t>
      </w:r>
      <w:r w:rsidRPr="005349BB">
        <w:rPr>
          <w:rFonts w:ascii="Palatino Linotype" w:hAnsi="Palatino Linotype" w:cs="Verdana"/>
          <w:color w:val="000000"/>
          <w:sz w:val="20"/>
          <w:szCs w:val="20"/>
        </w:rPr>
        <w:t>ledelsesmæssige dispositioner og</w:t>
      </w:r>
      <w:r w:rsidR="00254FDD">
        <w:rPr>
          <w:rFonts w:ascii="Palatino Linotype" w:hAnsi="Palatino Linotype" w:cs="Verdana"/>
          <w:color w:val="000000"/>
          <w:sz w:val="20"/>
          <w:szCs w:val="20"/>
        </w:rPr>
        <w:t xml:space="preserve"> </w:t>
      </w:r>
      <w:r w:rsidRPr="005349BB">
        <w:rPr>
          <w:rFonts w:ascii="Palatino Linotype" w:hAnsi="Palatino Linotype" w:cs="Verdana"/>
          <w:color w:val="000000"/>
          <w:sz w:val="20"/>
          <w:szCs w:val="20"/>
        </w:rPr>
        <w:t>beslutningsprocesser.</w:t>
      </w:r>
    </w:p>
    <w:p w:rsidR="005349BB" w:rsidRPr="005349BB" w:rsidRDefault="005349BB" w:rsidP="005349BB">
      <w:pPr>
        <w:rPr>
          <w:rFonts w:ascii="Palatino Linotype" w:hAnsi="Palatino Linotype"/>
        </w:rPr>
      </w:pPr>
    </w:p>
    <w:p w:rsidR="001B5CE3" w:rsidRPr="005349BB" w:rsidRDefault="001B5CE3" w:rsidP="001B5CE3">
      <w:pPr>
        <w:rPr>
          <w:rFonts w:ascii="Palatino Linotype" w:hAnsi="Palatino Linotype"/>
        </w:rPr>
      </w:pPr>
    </w:p>
    <w:sectPr w:rsidR="001B5CE3" w:rsidRPr="005349BB" w:rsidSect="003F4B75">
      <w:headerReference w:type="default" r:id="rId7"/>
      <w:footerReference w:type="default" r:id="rId8"/>
      <w:headerReference w:type="first" r:id="rId9"/>
      <w:pgSz w:w="11907" w:h="16840" w:code="9"/>
      <w:pgMar w:top="2325" w:right="2722"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9BB" w:rsidRDefault="005349BB">
      <w:r>
        <w:separator/>
      </w:r>
    </w:p>
  </w:endnote>
  <w:endnote w:type="continuationSeparator" w:id="0">
    <w:p w:rsidR="005349BB" w:rsidRDefault="0053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Verdana-Ital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954" w:rsidRDefault="00426954" w:rsidP="00746735">
    <w:pPr>
      <w:pStyle w:val="Sidefod"/>
      <w:tabs>
        <w:tab w:val="clear" w:pos="8640"/>
        <w:tab w:val="right" w:pos="7768"/>
      </w:tabs>
      <w:jc w:val="center"/>
    </w:pPr>
    <w:r w:rsidRPr="006D62E2">
      <w:t xml:space="preserve">Side </w:t>
    </w:r>
    <w:r w:rsidRPr="006D62E2">
      <w:fldChar w:fldCharType="begin"/>
    </w:r>
    <w:r w:rsidRPr="006D62E2">
      <w:instrText xml:space="preserve"> PAGE </w:instrText>
    </w:r>
    <w:r w:rsidRPr="006D62E2">
      <w:fldChar w:fldCharType="separate"/>
    </w:r>
    <w:r w:rsidR="00254FDD">
      <w:rPr>
        <w:noProof/>
      </w:rPr>
      <w:t>1</w:t>
    </w:r>
    <w:r w:rsidRPr="006D62E2">
      <w:fldChar w:fldCharType="end"/>
    </w:r>
    <w:r w:rsidRPr="006D62E2">
      <w:t xml:space="preserve"> af </w:t>
    </w:r>
    <w:r w:rsidR="003F4B75">
      <w:fldChar w:fldCharType="begin"/>
    </w:r>
    <w:r w:rsidR="003F4B75">
      <w:instrText xml:space="preserve"> NUMPAGES </w:instrText>
    </w:r>
    <w:r w:rsidR="003F4B75">
      <w:fldChar w:fldCharType="separate"/>
    </w:r>
    <w:r w:rsidR="00254FDD">
      <w:rPr>
        <w:noProof/>
      </w:rPr>
      <w:t>8</w:t>
    </w:r>
    <w:r w:rsidR="003F4B75">
      <w:rPr>
        <w:noProof/>
      </w:rPr>
      <w:fldChar w:fldCharType="end"/>
    </w:r>
  </w:p>
  <w:p w:rsidR="00426954" w:rsidRPr="00882041" w:rsidRDefault="00426954" w:rsidP="008C2744">
    <w:pPr>
      <w:pStyle w:val="Sidefod"/>
      <w:tabs>
        <w:tab w:val="clear" w:pos="8640"/>
        <w:tab w:val="right" w:pos="7768"/>
      </w:tabs>
      <w:spacing w:before="12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9BB" w:rsidRDefault="005349BB">
      <w:r>
        <w:separator/>
      </w:r>
    </w:p>
  </w:footnote>
  <w:footnote w:type="continuationSeparator" w:id="0">
    <w:p w:rsidR="005349BB" w:rsidRDefault="0053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954" w:rsidRDefault="003F4B75">
    <w:pPr>
      <w:pStyle w:val="Sidehoved"/>
    </w:pPr>
    <w:r>
      <w:rPr>
        <w:b/>
        <w:noProof/>
        <w:sz w:val="28"/>
        <w:szCs w:val="28"/>
        <w:lang w:val="en-US"/>
      </w:rPr>
      <w:drawing>
        <wp:inline distT="0" distB="0" distL="0" distR="0" wp14:anchorId="7E77CA2C" wp14:editId="5493F0D2">
          <wp:extent cx="2422800" cy="756000"/>
          <wp:effectExtent l="0" t="0" r="0" b="635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2800" cy="756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954" w:rsidRPr="009E0394" w:rsidRDefault="002E4409" w:rsidP="009E0394">
    <w:pPr>
      <w:rPr>
        <w:b/>
        <w:sz w:val="28"/>
        <w:szCs w:val="28"/>
      </w:rPr>
    </w:pPr>
    <w:r>
      <w:rPr>
        <w:b/>
        <w:noProof/>
        <w:sz w:val="28"/>
        <w:szCs w:val="28"/>
        <w:lang w:val="en-US"/>
      </w:rPr>
      <w:drawing>
        <wp:inline distT="0" distB="0" distL="0" distR="0" wp14:anchorId="391F175A" wp14:editId="5CD6343B">
          <wp:extent cx="2422800" cy="756000"/>
          <wp:effectExtent l="0" t="0" r="0" b="635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2800" cy="756000"/>
                  </a:xfrm>
                  <a:prstGeom prst="rect">
                    <a:avLst/>
                  </a:prstGeom>
                  <a:noFill/>
                  <a:ln>
                    <a:noFill/>
                  </a:ln>
                </pic:spPr>
              </pic:pic>
            </a:graphicData>
          </a:graphic>
        </wp:inline>
      </w:drawing>
    </w:r>
    <w:r w:rsidR="009F094B">
      <w:rPr>
        <w:b/>
        <w:noProof/>
        <w:sz w:val="28"/>
        <w:szCs w:val="28"/>
        <w:lang w:val="en-US"/>
      </w:rPr>
      <mc:AlternateContent>
        <mc:Choice Requires="wps">
          <w:drawing>
            <wp:anchor distT="0" distB="0" distL="114300" distR="114300" simplePos="0" relativeHeight="251656704" behindDoc="0" locked="1" layoutInCell="1" allowOverlap="1" wp14:anchorId="544EB23E" wp14:editId="107D93AE">
              <wp:simplePos x="0" y="0"/>
              <wp:positionH relativeFrom="page">
                <wp:posOffset>5943600</wp:posOffset>
              </wp:positionH>
              <wp:positionV relativeFrom="page">
                <wp:posOffset>1438275</wp:posOffset>
              </wp:positionV>
              <wp:extent cx="1471930" cy="207645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207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048F" w:rsidRPr="00CA327B" w:rsidRDefault="0049048F" w:rsidP="002B1423">
                          <w:pPr>
                            <w:spacing w:line="360" w:lineRule="auto"/>
                            <w:rPr>
                              <w:b/>
                              <w:color w:val="003087"/>
                              <w:sz w:val="15"/>
                              <w:szCs w:val="15"/>
                            </w:rPr>
                          </w:pPr>
                          <w:r w:rsidRPr="00CA327B">
                            <w:rPr>
                              <w:b/>
                              <w:color w:val="003087"/>
                              <w:sz w:val="15"/>
                              <w:szCs w:val="15"/>
                            </w:rPr>
                            <w:t>Det Nationale</w:t>
                          </w:r>
                        </w:p>
                        <w:p w:rsidR="0049048F" w:rsidRPr="00CA327B" w:rsidRDefault="0049048F" w:rsidP="002B1423">
                          <w:pPr>
                            <w:spacing w:line="360" w:lineRule="auto"/>
                            <w:rPr>
                              <w:b/>
                              <w:color w:val="003087"/>
                              <w:sz w:val="15"/>
                              <w:szCs w:val="15"/>
                            </w:rPr>
                          </w:pPr>
                          <w:r w:rsidRPr="00CA327B">
                            <w:rPr>
                              <w:b/>
                              <w:color w:val="003087"/>
                              <w:sz w:val="15"/>
                              <w:szCs w:val="15"/>
                            </w:rPr>
                            <w:t>Forskningscenter</w:t>
                          </w:r>
                        </w:p>
                        <w:p w:rsidR="0049048F" w:rsidRPr="002E4409" w:rsidRDefault="0049048F" w:rsidP="002B1423">
                          <w:pPr>
                            <w:spacing w:line="360" w:lineRule="auto"/>
                            <w:rPr>
                              <w:color w:val="003087"/>
                              <w:sz w:val="15"/>
                              <w:szCs w:val="15"/>
                            </w:rPr>
                          </w:pPr>
                          <w:r w:rsidRPr="00CA327B">
                            <w:rPr>
                              <w:b/>
                              <w:color w:val="003087"/>
                              <w:sz w:val="15"/>
                              <w:szCs w:val="15"/>
                            </w:rPr>
                            <w:t>for Arbejdsmiljø</w:t>
                          </w:r>
                          <w:r w:rsidR="00CA327B">
                            <w:rPr>
                              <w:color w:val="003087"/>
                              <w:sz w:val="15"/>
                              <w:szCs w:val="15"/>
                            </w:rPr>
                            <w:br/>
                          </w:r>
                        </w:p>
                        <w:p w:rsidR="002B1423" w:rsidRPr="002E4409" w:rsidRDefault="002B1423" w:rsidP="002B1423">
                          <w:pPr>
                            <w:spacing w:line="360" w:lineRule="auto"/>
                            <w:rPr>
                              <w:color w:val="003087"/>
                              <w:sz w:val="15"/>
                              <w:szCs w:val="15"/>
                            </w:rPr>
                          </w:pPr>
                          <w:r w:rsidRPr="002E4409">
                            <w:rPr>
                              <w:color w:val="003087"/>
                              <w:sz w:val="15"/>
                              <w:szCs w:val="15"/>
                            </w:rPr>
                            <w:t>Lersø Parkallé 105</w:t>
                          </w:r>
                        </w:p>
                        <w:p w:rsidR="002B1423" w:rsidRPr="002E4409" w:rsidRDefault="002B1423" w:rsidP="002B1423">
                          <w:pPr>
                            <w:spacing w:line="360" w:lineRule="auto"/>
                            <w:rPr>
                              <w:color w:val="003087"/>
                              <w:sz w:val="15"/>
                              <w:szCs w:val="15"/>
                            </w:rPr>
                          </w:pPr>
                          <w:r w:rsidRPr="002E4409">
                            <w:rPr>
                              <w:color w:val="003087"/>
                              <w:sz w:val="15"/>
                              <w:szCs w:val="15"/>
                            </w:rPr>
                            <w:t>2100 København Ø</w:t>
                          </w:r>
                          <w:r w:rsidR="002E4409" w:rsidRPr="002E4409">
                            <w:rPr>
                              <w:color w:val="003087"/>
                              <w:sz w:val="15"/>
                              <w:szCs w:val="15"/>
                            </w:rPr>
                            <w:br/>
                          </w:r>
                          <w:r w:rsidR="002E4409" w:rsidRPr="002E4409">
                            <w:rPr>
                              <w:color w:val="003087"/>
                              <w:sz w:val="15"/>
                              <w:szCs w:val="15"/>
                            </w:rPr>
                            <w:br/>
                            <w:t>T 39 16 52 00</w:t>
                          </w:r>
                          <w:r w:rsidR="002E4409" w:rsidRPr="002E4409">
                            <w:rPr>
                              <w:color w:val="003087"/>
                              <w:sz w:val="15"/>
                              <w:szCs w:val="15"/>
                            </w:rPr>
                            <w:br/>
                            <w:t>E nfa@nfa.dk</w:t>
                          </w:r>
                          <w:r w:rsidR="002E4409" w:rsidRPr="002E4409">
                            <w:rPr>
                              <w:color w:val="003087"/>
                              <w:sz w:val="15"/>
                              <w:szCs w:val="15"/>
                            </w:rPr>
                            <w:br/>
                            <w:t>W nfa.dk</w:t>
                          </w:r>
                          <w:r w:rsidR="002E4409" w:rsidRPr="002E4409">
                            <w:rPr>
                              <w:color w:val="003087"/>
                              <w:sz w:val="15"/>
                              <w:szCs w:val="15"/>
                            </w:rPr>
                            <w:br/>
                          </w:r>
                          <w:r w:rsidR="002E4409" w:rsidRPr="002E4409">
                            <w:rPr>
                              <w:color w:val="003087"/>
                              <w:sz w:val="15"/>
                              <w:szCs w:val="15"/>
                            </w:rPr>
                            <w:br/>
                            <w:t>CVR 15 41 37 00</w:t>
                          </w:r>
                        </w:p>
                        <w:p w:rsidR="002B1423" w:rsidRPr="00E1020E" w:rsidRDefault="002B1423" w:rsidP="002B1423">
                          <w:pPr>
                            <w:spacing w:line="360" w:lineRule="auto"/>
                            <w:rPr>
                              <w:rFonts w:ascii="Helvetica" w:hAnsi="Helvetica"/>
                              <w:sz w:val="15"/>
                              <w:szCs w:val="15"/>
                              <w:lang w:val="de-D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4EB23E" id="_x0000_t202" coordsize="21600,21600" o:spt="202" path="m,l,21600r21600,l21600,xe">
              <v:stroke joinstyle="miter"/>
              <v:path gradientshapeok="t" o:connecttype="rect"/>
            </v:shapetype>
            <v:shape id="Text Box 13" o:spid="_x0000_s1026" type="#_x0000_t202" style="position:absolute;margin-left:468pt;margin-top:113.25pt;width:115.9pt;height:16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" stroked="f">
              <v:textbox inset="0,0,0,0">
                <w:txbxContent>
                  <w:p w:rsidR="0049048F" w:rsidRPr="00CA327B" w:rsidRDefault="0049048F" w:rsidP="002B1423">
                    <w:pPr>
                      <w:spacing w:line="360" w:lineRule="auto"/>
                      <w:rPr>
                        <w:b/>
                        <w:color w:val="003087"/>
                        <w:sz w:val="15"/>
                        <w:szCs w:val="15"/>
                      </w:rPr>
                    </w:pPr>
                    <w:r w:rsidRPr="00CA327B">
                      <w:rPr>
                        <w:b/>
                        <w:color w:val="003087"/>
                        <w:sz w:val="15"/>
                        <w:szCs w:val="15"/>
                      </w:rPr>
                      <w:t>Det Nationale</w:t>
                    </w:r>
                  </w:p>
                  <w:p w:rsidR="0049048F" w:rsidRPr="00CA327B" w:rsidRDefault="0049048F" w:rsidP="002B1423">
                    <w:pPr>
                      <w:spacing w:line="360" w:lineRule="auto"/>
                      <w:rPr>
                        <w:b/>
                        <w:color w:val="003087"/>
                        <w:sz w:val="15"/>
                        <w:szCs w:val="15"/>
                      </w:rPr>
                    </w:pPr>
                    <w:r w:rsidRPr="00CA327B">
                      <w:rPr>
                        <w:b/>
                        <w:color w:val="003087"/>
                        <w:sz w:val="15"/>
                        <w:szCs w:val="15"/>
                      </w:rPr>
                      <w:t>Forskningscenter</w:t>
                    </w:r>
                  </w:p>
                  <w:p w:rsidR="0049048F" w:rsidRPr="002E4409" w:rsidRDefault="0049048F" w:rsidP="002B1423">
                    <w:pPr>
                      <w:spacing w:line="360" w:lineRule="auto"/>
                      <w:rPr>
                        <w:color w:val="003087"/>
                        <w:sz w:val="15"/>
                        <w:szCs w:val="15"/>
                      </w:rPr>
                    </w:pPr>
                    <w:r w:rsidRPr="00CA327B">
                      <w:rPr>
                        <w:b/>
                        <w:color w:val="003087"/>
                        <w:sz w:val="15"/>
                        <w:szCs w:val="15"/>
                      </w:rPr>
                      <w:t>for Arbejdsmiljø</w:t>
                    </w:r>
                    <w:r w:rsidR="00CA327B">
                      <w:rPr>
                        <w:color w:val="003087"/>
                        <w:sz w:val="15"/>
                        <w:szCs w:val="15"/>
                      </w:rPr>
                      <w:br/>
                    </w:r>
                  </w:p>
                  <w:p w:rsidR="002B1423" w:rsidRPr="002E4409" w:rsidRDefault="002B1423" w:rsidP="002B1423">
                    <w:pPr>
                      <w:spacing w:line="360" w:lineRule="auto"/>
                      <w:rPr>
                        <w:color w:val="003087"/>
                        <w:sz w:val="15"/>
                        <w:szCs w:val="15"/>
                      </w:rPr>
                    </w:pPr>
                    <w:r w:rsidRPr="002E4409">
                      <w:rPr>
                        <w:color w:val="003087"/>
                        <w:sz w:val="15"/>
                        <w:szCs w:val="15"/>
                      </w:rPr>
                      <w:t>Lersø Parkallé 105</w:t>
                    </w:r>
                  </w:p>
                  <w:p w:rsidR="002B1423" w:rsidRPr="002E4409" w:rsidRDefault="002B1423" w:rsidP="002B1423">
                    <w:pPr>
                      <w:spacing w:line="360" w:lineRule="auto"/>
                      <w:rPr>
                        <w:color w:val="003087"/>
                        <w:sz w:val="15"/>
                        <w:szCs w:val="15"/>
                      </w:rPr>
                    </w:pPr>
                    <w:r w:rsidRPr="002E4409">
                      <w:rPr>
                        <w:color w:val="003087"/>
                        <w:sz w:val="15"/>
                        <w:szCs w:val="15"/>
                      </w:rPr>
                      <w:t>2100 København Ø</w:t>
                    </w:r>
                    <w:r w:rsidR="002E4409" w:rsidRPr="002E4409">
                      <w:rPr>
                        <w:color w:val="003087"/>
                        <w:sz w:val="15"/>
                        <w:szCs w:val="15"/>
                      </w:rPr>
                      <w:br/>
                    </w:r>
                    <w:r w:rsidR="002E4409" w:rsidRPr="002E4409">
                      <w:rPr>
                        <w:color w:val="003087"/>
                        <w:sz w:val="15"/>
                        <w:szCs w:val="15"/>
                      </w:rPr>
                      <w:br/>
                      <w:t>T 39 16 52 00</w:t>
                    </w:r>
                    <w:r w:rsidR="002E4409" w:rsidRPr="002E4409">
                      <w:rPr>
                        <w:color w:val="003087"/>
                        <w:sz w:val="15"/>
                        <w:szCs w:val="15"/>
                      </w:rPr>
                      <w:br/>
                      <w:t>E nfa@nfa.dk</w:t>
                    </w:r>
                    <w:r w:rsidR="002E4409" w:rsidRPr="002E4409">
                      <w:rPr>
                        <w:color w:val="003087"/>
                        <w:sz w:val="15"/>
                        <w:szCs w:val="15"/>
                      </w:rPr>
                      <w:br/>
                      <w:t>W nfa.dk</w:t>
                    </w:r>
                    <w:r w:rsidR="002E4409" w:rsidRPr="002E4409">
                      <w:rPr>
                        <w:color w:val="003087"/>
                        <w:sz w:val="15"/>
                        <w:szCs w:val="15"/>
                      </w:rPr>
                      <w:br/>
                    </w:r>
                    <w:r w:rsidR="002E4409" w:rsidRPr="002E4409">
                      <w:rPr>
                        <w:color w:val="003087"/>
                        <w:sz w:val="15"/>
                        <w:szCs w:val="15"/>
                      </w:rPr>
                      <w:br/>
                      <w:t>CVR 15 41 37 00</w:t>
                    </w:r>
                  </w:p>
                  <w:p w:rsidR="002B1423" w:rsidRPr="00E1020E" w:rsidRDefault="002B1423" w:rsidP="002B1423">
                    <w:pPr>
                      <w:spacing w:line="360" w:lineRule="auto"/>
                      <w:rPr>
                        <w:rFonts w:ascii="Helvetica" w:hAnsi="Helvetica"/>
                        <w:sz w:val="15"/>
                        <w:szCs w:val="15"/>
                        <w:lang w:val="de-DE"/>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0B4A"/>
    <w:multiLevelType w:val="hybridMultilevel"/>
    <w:tmpl w:val="77D6D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44B3"/>
    <w:multiLevelType w:val="hybridMultilevel"/>
    <w:tmpl w:val="C8ECA1FC"/>
    <w:lvl w:ilvl="0" w:tplc="A1D86D9C">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822447"/>
    <w:multiLevelType w:val="multilevel"/>
    <w:tmpl w:val="A7222B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14657C5"/>
    <w:multiLevelType w:val="hybridMultilevel"/>
    <w:tmpl w:val="C7E65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168DF"/>
    <w:multiLevelType w:val="hybridMultilevel"/>
    <w:tmpl w:val="6B9CA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2331C"/>
    <w:multiLevelType w:val="multilevel"/>
    <w:tmpl w:val="328CAB2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F764EE4"/>
    <w:multiLevelType w:val="hybridMultilevel"/>
    <w:tmpl w:val="A968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C489F"/>
    <w:multiLevelType w:val="hybridMultilevel"/>
    <w:tmpl w:val="9FDC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6F1B3C"/>
    <w:multiLevelType w:val="hybridMultilevel"/>
    <w:tmpl w:val="A048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0A56A7"/>
    <w:multiLevelType w:val="hybridMultilevel"/>
    <w:tmpl w:val="06205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3247A"/>
    <w:multiLevelType w:val="hybridMultilevel"/>
    <w:tmpl w:val="9C4A6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04520A"/>
    <w:multiLevelType w:val="multilevel"/>
    <w:tmpl w:val="DDA215BA"/>
    <w:lvl w:ilvl="0">
      <w:start w:val="1"/>
      <w:numFmt w:val="decimal"/>
      <w:lvlText w:val="%1."/>
      <w:lvlJc w:val="left"/>
      <w:pPr>
        <w:tabs>
          <w:tab w:val="num" w:pos="340"/>
        </w:tabs>
        <w:ind w:left="0"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 w:numId="3">
    <w:abstractNumId w:val="11"/>
  </w:num>
  <w:num w:numId="4">
    <w:abstractNumId w:val="5"/>
  </w:num>
  <w:num w:numId="5">
    <w:abstractNumId w:val="10"/>
  </w:num>
  <w:num w:numId="6">
    <w:abstractNumId w:val="8"/>
  </w:num>
  <w:num w:numId="7">
    <w:abstractNumId w:val="4"/>
  </w:num>
  <w:num w:numId="8">
    <w:abstractNumId w:val="9"/>
  </w:num>
  <w:num w:numId="9">
    <w:abstractNumId w:val="3"/>
  </w:num>
  <w:num w:numId="10">
    <w:abstractNumId w:val="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BB"/>
    <w:rsid w:val="00044E87"/>
    <w:rsid w:val="0004559C"/>
    <w:rsid w:val="00055654"/>
    <w:rsid w:val="00097135"/>
    <w:rsid w:val="000B0B5E"/>
    <w:rsid w:val="000C64FA"/>
    <w:rsid w:val="000F038E"/>
    <w:rsid w:val="001A0F6D"/>
    <w:rsid w:val="001B5CE3"/>
    <w:rsid w:val="001F14B4"/>
    <w:rsid w:val="00204F5C"/>
    <w:rsid w:val="00211ACA"/>
    <w:rsid w:val="00236A03"/>
    <w:rsid w:val="00247275"/>
    <w:rsid w:val="00247D42"/>
    <w:rsid w:val="00254FDD"/>
    <w:rsid w:val="002A1A39"/>
    <w:rsid w:val="002B1423"/>
    <w:rsid w:val="002C0B47"/>
    <w:rsid w:val="002C3FDA"/>
    <w:rsid w:val="002E4409"/>
    <w:rsid w:val="002F1D64"/>
    <w:rsid w:val="002F3DA1"/>
    <w:rsid w:val="002F4973"/>
    <w:rsid w:val="0030697B"/>
    <w:rsid w:val="003151E3"/>
    <w:rsid w:val="003154EC"/>
    <w:rsid w:val="003533A8"/>
    <w:rsid w:val="00372CB3"/>
    <w:rsid w:val="003A6093"/>
    <w:rsid w:val="003F4B75"/>
    <w:rsid w:val="003F5A0B"/>
    <w:rsid w:val="00426954"/>
    <w:rsid w:val="00466E8A"/>
    <w:rsid w:val="00476DF5"/>
    <w:rsid w:val="0049048F"/>
    <w:rsid w:val="004A5C3C"/>
    <w:rsid w:val="005004D7"/>
    <w:rsid w:val="00521E2B"/>
    <w:rsid w:val="005349BB"/>
    <w:rsid w:val="00561AC2"/>
    <w:rsid w:val="005F46AA"/>
    <w:rsid w:val="00615993"/>
    <w:rsid w:val="0063517E"/>
    <w:rsid w:val="00637D01"/>
    <w:rsid w:val="006931B7"/>
    <w:rsid w:val="00694E04"/>
    <w:rsid w:val="007058D7"/>
    <w:rsid w:val="00715A36"/>
    <w:rsid w:val="007331AC"/>
    <w:rsid w:val="00735116"/>
    <w:rsid w:val="00746735"/>
    <w:rsid w:val="0076147D"/>
    <w:rsid w:val="00765702"/>
    <w:rsid w:val="0077030E"/>
    <w:rsid w:val="007758A1"/>
    <w:rsid w:val="0077679E"/>
    <w:rsid w:val="00777F45"/>
    <w:rsid w:val="00787FEB"/>
    <w:rsid w:val="00790008"/>
    <w:rsid w:val="00805D4A"/>
    <w:rsid w:val="00856497"/>
    <w:rsid w:val="00882041"/>
    <w:rsid w:val="008962AA"/>
    <w:rsid w:val="008A76F2"/>
    <w:rsid w:val="008C2744"/>
    <w:rsid w:val="008C384B"/>
    <w:rsid w:val="008D1567"/>
    <w:rsid w:val="008E4FE2"/>
    <w:rsid w:val="00910F02"/>
    <w:rsid w:val="009B4771"/>
    <w:rsid w:val="009D42C5"/>
    <w:rsid w:val="009E0394"/>
    <w:rsid w:val="009F094B"/>
    <w:rsid w:val="00A51123"/>
    <w:rsid w:val="00AC4EB7"/>
    <w:rsid w:val="00AF35AB"/>
    <w:rsid w:val="00B1194B"/>
    <w:rsid w:val="00B21600"/>
    <w:rsid w:val="00B367DC"/>
    <w:rsid w:val="00B4639E"/>
    <w:rsid w:val="00BB563C"/>
    <w:rsid w:val="00BC16A9"/>
    <w:rsid w:val="00BF20E3"/>
    <w:rsid w:val="00C2056A"/>
    <w:rsid w:val="00C82B5B"/>
    <w:rsid w:val="00C841A1"/>
    <w:rsid w:val="00C9043C"/>
    <w:rsid w:val="00C962B4"/>
    <w:rsid w:val="00CA327B"/>
    <w:rsid w:val="00D519A3"/>
    <w:rsid w:val="00E024FE"/>
    <w:rsid w:val="00E21AEA"/>
    <w:rsid w:val="00E32A5D"/>
    <w:rsid w:val="00E510D2"/>
    <w:rsid w:val="00E60051"/>
    <w:rsid w:val="00E61A15"/>
    <w:rsid w:val="00E64401"/>
    <w:rsid w:val="00E77B6E"/>
    <w:rsid w:val="00E8251E"/>
    <w:rsid w:val="00EF5120"/>
    <w:rsid w:val="00FA39DE"/>
    <w:rsid w:val="00FC5A44"/>
    <w:rsid w:val="00FC6C1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D44E37"/>
  <w15:docId w15:val="{013DB23F-1FD0-47CB-B74A-37BB8CBC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9BB"/>
    <w:pPr>
      <w:spacing w:after="160" w:line="259" w:lineRule="auto"/>
    </w:pPr>
    <w:rPr>
      <w:rFonts w:asciiTheme="minorHAnsi" w:eastAsiaTheme="minorHAnsi" w:hAnsiTheme="minorHAnsi" w:cstheme="minorBidi"/>
      <w:sz w:val="22"/>
      <w:szCs w:val="22"/>
      <w:lang w:eastAsia="en-US"/>
    </w:rPr>
  </w:style>
  <w:style w:type="paragraph" w:styleId="Overskrift1">
    <w:name w:val="heading 1"/>
    <w:basedOn w:val="Normal"/>
    <w:next w:val="Normal"/>
    <w:link w:val="Overskrift1Tegn"/>
    <w:uiPriority w:val="9"/>
    <w:qFormat/>
    <w:rsid w:val="009E0394"/>
    <w:pPr>
      <w:outlineLvl w:val="0"/>
    </w:pPr>
    <w:rPr>
      <w:b/>
      <w:i/>
    </w:rPr>
  </w:style>
  <w:style w:type="paragraph" w:styleId="Overskrift2">
    <w:name w:val="heading 2"/>
    <w:basedOn w:val="Normal"/>
    <w:next w:val="Normal"/>
    <w:qFormat/>
    <w:rsid w:val="00BB563C"/>
    <w:pPr>
      <w:keepNext/>
      <w:spacing w:before="240" w:after="60"/>
      <w:outlineLvl w:val="1"/>
    </w:pPr>
    <w:rPr>
      <w:rFonts w:ascii="Arial" w:hAnsi="Arial" w:cs="Arial"/>
      <w:b/>
      <w:bCs/>
      <w:i/>
      <w:iCs/>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C84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rsid w:val="00C841A1"/>
    <w:pPr>
      <w:tabs>
        <w:tab w:val="center" w:pos="4320"/>
        <w:tab w:val="right" w:pos="8640"/>
      </w:tabs>
    </w:pPr>
  </w:style>
  <w:style w:type="paragraph" w:styleId="Sidefod">
    <w:name w:val="footer"/>
    <w:basedOn w:val="Normal"/>
    <w:rsid w:val="00C841A1"/>
    <w:pPr>
      <w:tabs>
        <w:tab w:val="center" w:pos="4320"/>
        <w:tab w:val="right" w:pos="8640"/>
      </w:tabs>
    </w:pPr>
  </w:style>
  <w:style w:type="character" w:styleId="Sidetal">
    <w:name w:val="page number"/>
    <w:basedOn w:val="Standardskrifttypeiafsnit"/>
    <w:rsid w:val="0063517E"/>
  </w:style>
  <w:style w:type="character" w:styleId="Hyperlink">
    <w:name w:val="Hyperlink"/>
    <w:basedOn w:val="Standardskrifttypeiafsnit"/>
    <w:rsid w:val="0049048F"/>
    <w:rPr>
      <w:color w:val="0000FF"/>
      <w:u w:val="single"/>
    </w:rPr>
  </w:style>
  <w:style w:type="paragraph" w:styleId="Markeringsbobletekst">
    <w:name w:val="Balloon Text"/>
    <w:basedOn w:val="Normal"/>
    <w:link w:val="MarkeringsbobletekstTegn"/>
    <w:rsid w:val="002E4409"/>
    <w:rPr>
      <w:rFonts w:ascii="Tahoma" w:hAnsi="Tahoma" w:cs="Tahoma"/>
      <w:sz w:val="16"/>
      <w:szCs w:val="16"/>
    </w:rPr>
  </w:style>
  <w:style w:type="character" w:customStyle="1" w:styleId="MarkeringsbobletekstTegn">
    <w:name w:val="Markeringsbobletekst Tegn"/>
    <w:basedOn w:val="Standardskrifttypeiafsnit"/>
    <w:link w:val="Markeringsbobletekst"/>
    <w:rsid w:val="002E4409"/>
    <w:rPr>
      <w:rFonts w:ascii="Tahoma" w:hAnsi="Tahoma" w:cs="Tahoma"/>
      <w:sz w:val="16"/>
      <w:szCs w:val="16"/>
      <w:lang w:eastAsia="en-US"/>
    </w:rPr>
  </w:style>
  <w:style w:type="paragraph" w:styleId="Listeafsnit">
    <w:name w:val="List Paragraph"/>
    <w:basedOn w:val="Normal"/>
    <w:uiPriority w:val="34"/>
    <w:qFormat/>
    <w:rsid w:val="005349BB"/>
    <w:pPr>
      <w:ind w:left="720"/>
      <w:contextualSpacing/>
    </w:pPr>
  </w:style>
  <w:style w:type="character" w:customStyle="1" w:styleId="Overskrift1Tegn">
    <w:name w:val="Overskrift 1 Tegn"/>
    <w:basedOn w:val="Standardskrifttypeiafsnit"/>
    <w:link w:val="Overskrift1"/>
    <w:uiPriority w:val="9"/>
    <w:rsid w:val="005349BB"/>
    <w:rPr>
      <w:b/>
      <w: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66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Officemakro\NFA\AMIBlanktBrev.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AMIBlanktBrev.dotm</Template>
  <TotalTime>13</TotalTime>
  <Pages>8</Pages>
  <Words>2241</Words>
  <Characters>13973</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4D Konsulenterne A/S</Company>
  <LinksUpToDate>false</LinksUpToDate>
  <CharactersWithSpaces>16182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Østergaard Jaspers</dc:creator>
  <cp:keywords/>
  <dc:description/>
  <cp:lastModifiedBy>Sofie Østergaard Jaspers</cp:lastModifiedBy>
  <cp:revision>1</cp:revision>
  <cp:lastPrinted>2005-01-14T15:09:00Z</cp:lastPrinted>
  <dcterms:created xsi:type="dcterms:W3CDTF">2026-01-14T16:14:00Z</dcterms:created>
  <dcterms:modified xsi:type="dcterms:W3CDTF">2026-01-14T16:27:00Z</dcterms:modified>
</cp:coreProperties>
</file>